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1" w:rsidRPr="00E87079" w:rsidRDefault="00D60A51" w:rsidP="00D47E73">
      <w:pPr>
        <w:jc w:val="center"/>
        <w:rPr>
          <w:rFonts w:ascii="Book Antiqua" w:hAnsi="Book Antiqua" w:cs="Times New Roman"/>
          <w:b/>
        </w:rPr>
      </w:pPr>
      <w:bookmarkStart w:id="0" w:name="_GoBack"/>
      <w:bookmarkEnd w:id="0"/>
      <w:r w:rsidRPr="00E87079">
        <w:rPr>
          <w:rFonts w:ascii="Book Antiqua" w:hAnsi="Book Antiqua" w:cs="Times New Roman"/>
          <w:b/>
        </w:rPr>
        <w:t xml:space="preserve">IMPLEMENTATION OF CURRICULUM BASED ON </w:t>
      </w:r>
      <w:r w:rsidRPr="00E87079">
        <w:rPr>
          <w:rFonts w:ascii="Book Antiqua" w:hAnsi="Book Antiqua" w:cs="Times New Roman"/>
          <w:b/>
          <w:i/>
        </w:rPr>
        <w:t>ENGLISH</w:t>
      </w:r>
      <w:r w:rsidR="00737C5D" w:rsidRPr="00E87079">
        <w:rPr>
          <w:rFonts w:ascii="Book Antiqua" w:hAnsi="Book Antiqua" w:cs="Times New Roman"/>
          <w:b/>
          <w:i/>
        </w:rPr>
        <w:t xml:space="preserve"> for</w:t>
      </w:r>
      <w:r w:rsidRPr="00E87079">
        <w:rPr>
          <w:rFonts w:ascii="Book Antiqua" w:hAnsi="Book Antiqua" w:cs="Times New Roman"/>
          <w:b/>
          <w:i/>
        </w:rPr>
        <w:t xml:space="preserve"> SPECIFIC PURPOSE</w:t>
      </w:r>
      <w:r w:rsidR="00737C5D" w:rsidRPr="00E87079">
        <w:rPr>
          <w:rFonts w:ascii="Book Antiqua" w:hAnsi="Book Antiqua" w:cs="Times New Roman"/>
          <w:b/>
          <w:i/>
        </w:rPr>
        <w:t>S</w:t>
      </w:r>
      <w:r w:rsidRPr="00E87079">
        <w:rPr>
          <w:rFonts w:ascii="Book Antiqua" w:hAnsi="Book Antiqua" w:cs="Times New Roman"/>
          <w:b/>
        </w:rPr>
        <w:t xml:space="preserve"> (ESP) </w:t>
      </w:r>
      <w:r w:rsidR="00F33D4A">
        <w:rPr>
          <w:rFonts w:ascii="Book Antiqua" w:hAnsi="Book Antiqua" w:cs="Times New Roman"/>
          <w:b/>
        </w:rPr>
        <w:t>to</w:t>
      </w:r>
      <w:r w:rsidRPr="00E87079">
        <w:rPr>
          <w:rFonts w:ascii="Book Antiqua" w:hAnsi="Book Antiqua" w:cs="Times New Roman"/>
          <w:b/>
        </w:rPr>
        <w:t xml:space="preserve"> IMPROVING SPEAKING SKILL </w:t>
      </w:r>
      <w:r w:rsidR="00F33D4A">
        <w:rPr>
          <w:rFonts w:ascii="Book Antiqua" w:hAnsi="Book Antiqua" w:cs="Times New Roman"/>
          <w:b/>
        </w:rPr>
        <w:t xml:space="preserve">in </w:t>
      </w:r>
      <w:r w:rsidRPr="00E87079">
        <w:rPr>
          <w:rFonts w:ascii="Book Antiqua" w:hAnsi="Book Antiqua" w:cs="Times New Roman"/>
          <w:b/>
        </w:rPr>
        <w:t>ROOM DIVISION MANAGEMENT</w:t>
      </w:r>
    </w:p>
    <w:p w:rsidR="00E87079" w:rsidRPr="00E87079" w:rsidRDefault="00E87079" w:rsidP="00D47E73">
      <w:pPr>
        <w:jc w:val="center"/>
        <w:rPr>
          <w:rFonts w:ascii="Book Antiqua" w:hAnsi="Book Antiqua" w:cs="Times New Roman"/>
          <w:b/>
          <w:vertAlign w:val="superscript"/>
        </w:rPr>
      </w:pPr>
      <w:proofErr w:type="spellStart"/>
      <w:r w:rsidRPr="00E87079">
        <w:rPr>
          <w:rFonts w:ascii="Book Antiqua" w:hAnsi="Book Antiqua" w:cs="Times New Roman"/>
          <w:b/>
        </w:rPr>
        <w:t>Syamsidah</w:t>
      </w:r>
      <w:proofErr w:type="spellEnd"/>
      <w:r w:rsidRPr="00E87079">
        <w:rPr>
          <w:rFonts w:ascii="Book Antiqua" w:hAnsi="Book Antiqua" w:cs="Times New Roman"/>
          <w:b/>
        </w:rPr>
        <w:t xml:space="preserve"> </w:t>
      </w:r>
      <w:proofErr w:type="gramStart"/>
      <w:r w:rsidRPr="00E87079">
        <w:rPr>
          <w:rFonts w:ascii="Book Antiqua" w:hAnsi="Book Antiqua" w:cs="Times New Roman"/>
          <w:b/>
        </w:rPr>
        <w:t>Lubis</w:t>
      </w:r>
      <w:r>
        <w:rPr>
          <w:rFonts w:ascii="Book Antiqua" w:hAnsi="Book Antiqua" w:cs="Times New Roman"/>
          <w:b/>
          <w:vertAlign w:val="superscript"/>
        </w:rPr>
        <w:t xml:space="preserve">1 </w:t>
      </w:r>
      <w:r>
        <w:rPr>
          <w:rFonts w:ascii="Book Antiqua" w:hAnsi="Book Antiqua" w:cs="Times New Roman"/>
          <w:b/>
        </w:rPr>
        <w:t>;</w:t>
      </w:r>
      <w:proofErr w:type="gramEnd"/>
      <w:r>
        <w:rPr>
          <w:rFonts w:ascii="Book Antiqua" w:hAnsi="Book Antiqua" w:cs="Times New Roman"/>
          <w:b/>
        </w:rPr>
        <w:t xml:space="preserve"> </w:t>
      </w:r>
      <w:proofErr w:type="spellStart"/>
      <w:r w:rsidRPr="00E87079">
        <w:rPr>
          <w:rFonts w:ascii="Book Antiqua" w:hAnsi="Book Antiqua" w:cs="Times New Roman"/>
          <w:b/>
        </w:rPr>
        <w:t>Dinn</w:t>
      </w:r>
      <w:proofErr w:type="spellEnd"/>
      <w:r w:rsidRPr="00E87079">
        <w:rPr>
          <w:rFonts w:ascii="Book Antiqua" w:hAnsi="Book Antiqua" w:cs="Times New Roman"/>
          <w:b/>
        </w:rPr>
        <w:t xml:space="preserve"> Wahyuddin</w:t>
      </w:r>
      <w:r>
        <w:rPr>
          <w:rFonts w:ascii="Book Antiqua" w:hAnsi="Book Antiqua" w:cs="Times New Roman"/>
          <w:b/>
          <w:vertAlign w:val="superscript"/>
        </w:rPr>
        <w:t xml:space="preserve">2 </w:t>
      </w:r>
      <w:r>
        <w:rPr>
          <w:rFonts w:ascii="Book Antiqua" w:hAnsi="Book Antiqua" w:cs="Times New Roman"/>
          <w:b/>
        </w:rPr>
        <w:t xml:space="preserve">; </w:t>
      </w:r>
      <w:r w:rsidRPr="00E87079">
        <w:rPr>
          <w:rFonts w:ascii="Book Antiqua" w:hAnsi="Book Antiqua" w:cs="Times New Roman"/>
          <w:b/>
        </w:rPr>
        <w:t>Rusman</w:t>
      </w:r>
      <w:r>
        <w:rPr>
          <w:rFonts w:ascii="Book Antiqua" w:hAnsi="Book Antiqua" w:cs="Times New Roman"/>
          <w:b/>
          <w:vertAlign w:val="superscript"/>
        </w:rPr>
        <w:t>3</w:t>
      </w:r>
    </w:p>
    <w:p w:rsidR="00E87079" w:rsidRPr="00D47E73" w:rsidRDefault="00E0719B" w:rsidP="00D47E73">
      <w:pPr>
        <w:ind w:firstLine="720"/>
        <w:jc w:val="center"/>
        <w:rPr>
          <w:rFonts w:ascii="Book Antiqua" w:hAnsi="Book Antiqua" w:cs="Times New Roman"/>
          <w:vertAlign w:val="superscript"/>
        </w:rPr>
      </w:pPr>
      <w:r>
        <w:rPr>
          <w:rStyle w:val="Hyperlink"/>
          <w:rFonts w:ascii="Book Antiqua" w:hAnsi="Book Antiqua" w:cs="Times New Roman"/>
          <w:color w:val="auto"/>
          <w:u w:val="none"/>
          <w:vertAlign w:val="superscript"/>
        </w:rPr>
        <w:t xml:space="preserve">1 </w:t>
      </w:r>
      <w:r w:rsidR="00E87079" w:rsidRPr="00E87079">
        <w:rPr>
          <w:rStyle w:val="Hyperlink"/>
          <w:rFonts w:ascii="Book Antiqua" w:hAnsi="Book Antiqua" w:cs="Times New Roman"/>
          <w:color w:val="auto"/>
          <w:u w:val="none"/>
        </w:rPr>
        <w:t xml:space="preserve">Student Postgraduate in curriculum development, </w:t>
      </w:r>
      <w:proofErr w:type="spellStart"/>
      <w:r w:rsidR="00E87079" w:rsidRPr="00E87079">
        <w:rPr>
          <w:rStyle w:val="st"/>
          <w:rFonts w:ascii="Book Antiqua" w:hAnsi="Book Antiqua" w:cs="Times New Roman"/>
        </w:rPr>
        <w:t>Universitas</w:t>
      </w:r>
      <w:proofErr w:type="spellEnd"/>
      <w:r w:rsidR="00E87079" w:rsidRPr="00E87079">
        <w:rPr>
          <w:rStyle w:val="st"/>
          <w:rFonts w:ascii="Book Antiqua" w:hAnsi="Book Antiqua" w:cs="Times New Roman"/>
        </w:rPr>
        <w:t xml:space="preserve"> </w:t>
      </w:r>
      <w:proofErr w:type="spellStart"/>
      <w:r w:rsidR="00E87079" w:rsidRPr="00E87079">
        <w:rPr>
          <w:rStyle w:val="st"/>
          <w:rFonts w:ascii="Book Antiqua" w:hAnsi="Book Antiqua" w:cs="Times New Roman"/>
        </w:rPr>
        <w:t>Pendidikan</w:t>
      </w:r>
      <w:proofErr w:type="spellEnd"/>
      <w:r w:rsidR="00E87079" w:rsidRPr="00E87079">
        <w:rPr>
          <w:rStyle w:val="st"/>
          <w:rFonts w:ascii="Book Antiqua" w:hAnsi="Book Antiqua" w:cs="Times New Roman"/>
        </w:rPr>
        <w:t xml:space="preserve"> Indonesia, Street Dr. </w:t>
      </w:r>
      <w:proofErr w:type="spellStart"/>
      <w:r w:rsidR="00E87079" w:rsidRPr="00E87079">
        <w:rPr>
          <w:rStyle w:val="st"/>
          <w:rFonts w:ascii="Book Antiqua" w:hAnsi="Book Antiqua" w:cs="Times New Roman"/>
        </w:rPr>
        <w:t>SetiaBudhi</w:t>
      </w:r>
      <w:proofErr w:type="spellEnd"/>
      <w:r w:rsidR="00E87079" w:rsidRPr="00E87079">
        <w:rPr>
          <w:rStyle w:val="st"/>
          <w:rFonts w:ascii="Book Antiqua" w:hAnsi="Book Antiqua" w:cs="Times New Roman"/>
        </w:rPr>
        <w:t xml:space="preserve"> No 229, Bandung, 40154, Indonesia</w:t>
      </w:r>
      <w:r w:rsidR="00D16048">
        <w:rPr>
          <w:rFonts w:ascii="Book Antiqua" w:hAnsi="Book Antiqua" w:cs="Times New Roman"/>
        </w:rPr>
        <w:t xml:space="preserve"> ; </w:t>
      </w:r>
      <w:r>
        <w:rPr>
          <w:rFonts w:ascii="Book Antiqua" w:hAnsi="Book Antiqua" w:cs="Times New Roman"/>
          <w:vertAlign w:val="superscript"/>
        </w:rPr>
        <w:t xml:space="preserve">2 </w:t>
      </w:r>
      <w:r w:rsidR="00E87079" w:rsidRPr="00E87079">
        <w:rPr>
          <w:rStyle w:val="st"/>
          <w:rFonts w:ascii="Book Antiqua" w:hAnsi="Book Antiqua" w:cs="Times New Roman"/>
        </w:rPr>
        <w:t>Head of PPG</w:t>
      </w:r>
      <w:r w:rsidR="00E87079" w:rsidRPr="00E87079">
        <w:rPr>
          <w:rStyle w:val="Emphasis"/>
          <w:rFonts w:ascii="Book Antiqua" w:hAnsi="Book Antiqua" w:cs="Times New Roman"/>
        </w:rPr>
        <w:t xml:space="preserve">, </w:t>
      </w:r>
      <w:r w:rsidR="00E87079" w:rsidRPr="00E87079">
        <w:rPr>
          <w:rStyle w:val="Emphasis"/>
          <w:rFonts w:ascii="Book Antiqua" w:hAnsi="Book Antiqua" w:cs="Times New Roman"/>
          <w:i w:val="0"/>
        </w:rPr>
        <w:t>Professor</w:t>
      </w:r>
      <w:r w:rsidR="00E87079" w:rsidRPr="00E87079">
        <w:rPr>
          <w:rStyle w:val="st"/>
          <w:rFonts w:ascii="Book Antiqua" w:hAnsi="Book Antiqua" w:cs="Times New Roman"/>
          <w:i/>
        </w:rPr>
        <w:t xml:space="preserve"> </w:t>
      </w:r>
      <w:r w:rsidR="00E87079" w:rsidRPr="00E87079">
        <w:rPr>
          <w:rStyle w:val="st"/>
          <w:rFonts w:ascii="Book Antiqua" w:hAnsi="Book Antiqua" w:cs="Times New Roman"/>
        </w:rPr>
        <w:t>and Doctor in Curriculum development</w:t>
      </w:r>
      <w:r w:rsidR="00D16048">
        <w:rPr>
          <w:rStyle w:val="st"/>
          <w:rFonts w:ascii="Book Antiqua" w:hAnsi="Book Antiqua" w:cs="Times New Roman"/>
        </w:rPr>
        <w:t>;</w:t>
      </w:r>
      <w:r>
        <w:rPr>
          <w:rStyle w:val="st"/>
          <w:rFonts w:ascii="Book Antiqua" w:hAnsi="Book Antiqua" w:cs="Times New Roman"/>
        </w:rPr>
        <w:t xml:space="preserve"> </w:t>
      </w:r>
      <w:r>
        <w:rPr>
          <w:rStyle w:val="st"/>
          <w:rFonts w:ascii="Book Antiqua" w:hAnsi="Book Antiqua" w:cs="Times New Roman"/>
          <w:vertAlign w:val="superscript"/>
        </w:rPr>
        <w:t>3</w:t>
      </w:r>
      <w:r>
        <w:rPr>
          <w:rStyle w:val="Hyperlink"/>
          <w:rFonts w:ascii="Book Antiqua" w:hAnsi="Book Antiqua" w:cs="Times New Roman"/>
          <w:color w:val="auto"/>
          <w:u w:val="none"/>
        </w:rPr>
        <w:t xml:space="preserve"> </w:t>
      </w:r>
      <w:r w:rsidR="00E87079" w:rsidRPr="00E87079">
        <w:rPr>
          <w:rStyle w:val="Hyperlink"/>
          <w:rFonts w:ascii="Book Antiqua" w:hAnsi="Book Antiqua" w:cs="Times New Roman"/>
          <w:color w:val="auto"/>
          <w:u w:val="none"/>
        </w:rPr>
        <w:t xml:space="preserve">Head </w:t>
      </w:r>
      <w:r w:rsidR="00E87079" w:rsidRPr="00E87079">
        <w:rPr>
          <w:rFonts w:ascii="Book Antiqua" w:hAnsi="Book Antiqua" w:cs="Times New Roman"/>
          <w:lang w:val="en"/>
        </w:rPr>
        <w:t>of curriculum development study program,</w:t>
      </w:r>
      <w:r>
        <w:rPr>
          <w:rFonts w:ascii="Book Antiqua" w:hAnsi="Book Antiqua" w:cs="Times New Roman"/>
          <w:lang w:val="en"/>
        </w:rPr>
        <w:t xml:space="preserve"> School </w:t>
      </w:r>
      <w:r w:rsidR="00E87079" w:rsidRPr="00E87079">
        <w:rPr>
          <w:rFonts w:ascii="Book Antiqua" w:hAnsi="Book Antiqua" w:cs="Times New Roman"/>
          <w:lang w:val="en"/>
        </w:rPr>
        <w:t>Postgraduate</w:t>
      </w:r>
      <w:r>
        <w:rPr>
          <w:rFonts w:ascii="Book Antiqua" w:hAnsi="Book Antiqua" w:cs="Times New Roman"/>
          <w:vertAlign w:val="superscript"/>
          <w:lang w:val="en"/>
        </w:rPr>
        <w:t>.</w:t>
      </w:r>
    </w:p>
    <w:p w:rsidR="00D16048" w:rsidRPr="00E87079" w:rsidRDefault="00D16048" w:rsidP="00D47E73">
      <w:pPr>
        <w:jc w:val="center"/>
        <w:rPr>
          <w:rFonts w:ascii="Book Antiqua" w:hAnsi="Book Antiqua" w:cs="Times New Roman"/>
        </w:rPr>
      </w:pPr>
      <w:proofErr w:type="gramStart"/>
      <w:r>
        <w:rPr>
          <w:rFonts w:ascii="Book Antiqua" w:hAnsi="Book Antiqua"/>
          <w:vertAlign w:val="superscript"/>
        </w:rPr>
        <w:t xml:space="preserve">1 </w:t>
      </w:r>
      <w:hyperlink r:id="rId6" w:history="1">
        <w:r w:rsidRPr="00E87079">
          <w:rPr>
            <w:rStyle w:val="Hyperlink"/>
            <w:rFonts w:ascii="Book Antiqua" w:hAnsi="Book Antiqua" w:cs="Times New Roman"/>
            <w:color w:val="auto"/>
            <w:u w:val="none"/>
          </w:rPr>
          <w:t>syamsdhl@gmail.com</w:t>
        </w:r>
      </w:hyperlink>
      <w:r w:rsidR="00D47E73">
        <w:rPr>
          <w:rStyle w:val="Hyperlink"/>
          <w:rFonts w:ascii="Book Antiqua" w:hAnsi="Book Antiqua" w:cs="Times New Roman"/>
          <w:color w:val="auto"/>
          <w:u w:val="none"/>
        </w:rPr>
        <w:t xml:space="preserve">; </w:t>
      </w:r>
      <w:r>
        <w:rPr>
          <w:rFonts w:ascii="Book Antiqua" w:hAnsi="Book Antiqua" w:cs="Times New Roman"/>
          <w:b/>
          <w:vertAlign w:val="superscript"/>
        </w:rPr>
        <w:t xml:space="preserve">2 </w:t>
      </w:r>
      <w:hyperlink r:id="rId7" w:history="1">
        <w:proofErr w:type="gramEnd"/>
        <w:r w:rsidRPr="00E87079">
          <w:rPr>
            <w:rStyle w:val="Hyperlink"/>
            <w:rFonts w:ascii="Book Antiqua" w:hAnsi="Book Antiqua" w:cs="Times New Roman"/>
            <w:color w:val="auto"/>
            <w:u w:val="none"/>
          </w:rPr>
          <w:t>dinn</w:t>
        </w:r>
        <w:r w:rsidRPr="00E87079">
          <w:rPr>
            <w:rStyle w:val="Hyperlink"/>
            <w:rFonts w:ascii="Book Antiqua" w:hAnsi="Book Antiqua" w:cs="Times New Roman"/>
            <w:color w:val="auto"/>
            <w:u w:val="none"/>
          </w:rPr>
          <w:softHyphen/>
          <w:t>_wahyudin.@.upi.edu</w:t>
        </w:r>
        <w:proofErr w:type="gramStart"/>
      </w:hyperlink>
      <w:r w:rsidR="00D47E73">
        <w:rPr>
          <w:rStyle w:val="Hyperlink"/>
          <w:rFonts w:ascii="Book Antiqua" w:hAnsi="Book Antiqua" w:cs="Times New Roman"/>
          <w:color w:val="auto"/>
          <w:u w:val="none"/>
        </w:rPr>
        <w:t>.</w:t>
      </w:r>
      <w:proofErr w:type="gramEnd"/>
      <w:r w:rsidR="00D47E73">
        <w:rPr>
          <w:rStyle w:val="Hyperlink"/>
          <w:rFonts w:ascii="Book Antiqua" w:hAnsi="Book Antiqua" w:cs="Times New Roman"/>
          <w:color w:val="auto"/>
          <w:u w:val="none"/>
        </w:rPr>
        <w:t xml:space="preserve"> </w:t>
      </w:r>
      <w:r>
        <w:rPr>
          <w:rFonts w:ascii="Book Antiqua" w:hAnsi="Book Antiqua" w:cs="Times New Roman"/>
          <w:b/>
          <w:vertAlign w:val="superscript"/>
        </w:rPr>
        <w:t xml:space="preserve">3 </w:t>
      </w:r>
      <w:hyperlink r:id="rId8" w:history="1">
        <w:r w:rsidRPr="00E87079">
          <w:rPr>
            <w:rStyle w:val="Hyperlink"/>
            <w:rFonts w:ascii="Book Antiqua" w:hAnsi="Book Antiqua" w:cs="Times New Roman"/>
            <w:color w:val="auto"/>
            <w:u w:val="none"/>
          </w:rPr>
          <w:t>rusman_71@yahoo.com</w:t>
        </w:r>
      </w:hyperlink>
    </w:p>
    <w:p w:rsidR="00D60A51" w:rsidRPr="00E87079" w:rsidRDefault="00D60A51" w:rsidP="00D60A51">
      <w:pPr>
        <w:jc w:val="center"/>
        <w:rPr>
          <w:rStyle w:val="fullpost"/>
          <w:rFonts w:ascii="Book Antiqua" w:hAnsi="Book Antiqua" w:cs="Times New Roman"/>
          <w:b/>
        </w:rPr>
      </w:pPr>
      <w:r w:rsidRPr="00E87079">
        <w:rPr>
          <w:rFonts w:ascii="Book Antiqua" w:hAnsi="Book Antiqua" w:cs="Times New Roman"/>
          <w:b/>
        </w:rPr>
        <w:t>Abstract</w:t>
      </w:r>
    </w:p>
    <w:p w:rsidR="00D60A51" w:rsidRPr="00F33D4A" w:rsidRDefault="00D60A51" w:rsidP="00C0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 Antiqua" w:eastAsia="Times New Roman" w:hAnsi="Book Antiqua" w:cs="Times New Roman"/>
          <w:sz w:val="23"/>
          <w:szCs w:val="23"/>
        </w:rPr>
      </w:pPr>
      <w:r w:rsidRPr="00F33D4A">
        <w:rPr>
          <w:rFonts w:ascii="Book Antiqua" w:hAnsi="Book Antiqua" w:cs="Times New Roman"/>
          <w:sz w:val="23"/>
          <w:szCs w:val="23"/>
          <w:lang w:val="en"/>
        </w:rPr>
        <w:t xml:space="preserve">The purpose of the research is to examine more deeply the implementation of </w:t>
      </w:r>
      <w:r w:rsidR="00F33D4A" w:rsidRPr="00F33D4A">
        <w:rPr>
          <w:rFonts w:ascii="Book Antiqua" w:hAnsi="Book Antiqua" w:cs="Times New Roman"/>
          <w:sz w:val="23"/>
          <w:szCs w:val="23"/>
          <w:lang w:val="en"/>
        </w:rPr>
        <w:t>English</w:t>
      </w:r>
      <w:r w:rsidR="00C16BBD" w:rsidRPr="00F33D4A">
        <w:rPr>
          <w:rFonts w:ascii="Book Antiqua" w:hAnsi="Book Antiqua" w:cs="Times New Roman"/>
          <w:sz w:val="23"/>
          <w:szCs w:val="23"/>
          <w:lang w:val="en"/>
        </w:rPr>
        <w:t xml:space="preserve"> for</w:t>
      </w:r>
      <w:r w:rsidRPr="00F33D4A">
        <w:rPr>
          <w:rFonts w:ascii="Book Antiqua" w:hAnsi="Book Antiqua" w:cs="Times New Roman"/>
          <w:sz w:val="23"/>
          <w:szCs w:val="23"/>
          <w:lang w:val="en"/>
        </w:rPr>
        <w:t xml:space="preserve"> Specific Purpose</w:t>
      </w:r>
      <w:r w:rsidR="00C16BBD" w:rsidRPr="00F33D4A">
        <w:rPr>
          <w:rFonts w:ascii="Book Antiqua" w:hAnsi="Book Antiqua" w:cs="Times New Roman"/>
          <w:sz w:val="23"/>
          <w:szCs w:val="23"/>
          <w:lang w:val="en"/>
        </w:rPr>
        <w:t>s</w:t>
      </w:r>
      <w:r w:rsidRPr="00F33D4A">
        <w:rPr>
          <w:rFonts w:ascii="Book Antiqua" w:hAnsi="Book Antiqua" w:cs="Times New Roman"/>
          <w:sz w:val="23"/>
          <w:szCs w:val="23"/>
          <w:lang w:val="en"/>
        </w:rPr>
        <w:t xml:space="preserve"> (ESP) based curriculum</w:t>
      </w:r>
      <w:r w:rsidR="00F33D4A" w:rsidRPr="00F33D4A">
        <w:rPr>
          <w:rFonts w:ascii="Book Antiqua" w:hAnsi="Book Antiqua" w:cs="Times New Roman"/>
          <w:sz w:val="23"/>
          <w:szCs w:val="23"/>
          <w:lang w:val="en"/>
        </w:rPr>
        <w:t xml:space="preserve"> to</w:t>
      </w:r>
      <w:r w:rsidRPr="00F33D4A">
        <w:rPr>
          <w:rFonts w:ascii="Book Antiqua" w:hAnsi="Book Antiqua" w:cs="Times New Roman"/>
          <w:sz w:val="23"/>
          <w:szCs w:val="23"/>
          <w:lang w:val="en"/>
        </w:rPr>
        <w:t xml:space="preserve"> improving speaking skills in Room Division Management. The speaking skills of a Room Division Management should be appropriate and specific. In this research, the problem is how the planning and implementation of study programs </w:t>
      </w:r>
      <w:r w:rsidR="00F33D4A" w:rsidRPr="00F33D4A">
        <w:rPr>
          <w:rFonts w:ascii="Book Antiqua" w:hAnsi="Book Antiqua" w:cs="Times New Roman"/>
          <w:sz w:val="23"/>
          <w:szCs w:val="23"/>
          <w:lang w:val="en"/>
        </w:rPr>
        <w:t>to</w:t>
      </w:r>
      <w:r w:rsidRPr="00F33D4A">
        <w:rPr>
          <w:rFonts w:ascii="Book Antiqua" w:hAnsi="Book Antiqua" w:cs="Times New Roman"/>
          <w:sz w:val="23"/>
          <w:szCs w:val="23"/>
          <w:lang w:val="en"/>
        </w:rPr>
        <w:t xml:space="preserve"> improving</w:t>
      </w:r>
      <w:r w:rsidR="00F33D4A" w:rsidRPr="00F33D4A">
        <w:rPr>
          <w:rFonts w:ascii="Book Antiqua" w:hAnsi="Book Antiqua" w:cs="Times New Roman"/>
          <w:sz w:val="23"/>
          <w:szCs w:val="23"/>
          <w:lang w:val="en"/>
        </w:rPr>
        <w:t xml:space="preserve"> </w:t>
      </w:r>
      <w:r w:rsidRPr="00F33D4A">
        <w:rPr>
          <w:rFonts w:ascii="Book Antiqua" w:hAnsi="Book Antiqua" w:cs="Times New Roman"/>
          <w:sz w:val="23"/>
          <w:szCs w:val="23"/>
          <w:lang w:val="en"/>
        </w:rPr>
        <w:t>students' speaking skills. The method used is descripti</w:t>
      </w:r>
      <w:r w:rsidR="00C067EC">
        <w:rPr>
          <w:rFonts w:ascii="Book Antiqua" w:hAnsi="Book Antiqua" w:cs="Times New Roman"/>
          <w:sz w:val="23"/>
          <w:szCs w:val="23"/>
          <w:lang w:val="en"/>
        </w:rPr>
        <w:t xml:space="preserve">ve and quantitative approaches. </w:t>
      </w:r>
      <w:r w:rsidR="00C067EC" w:rsidRPr="00C067EC">
        <w:rPr>
          <w:rFonts w:ascii="Book Antiqua" w:hAnsi="Book Antiqua" w:cs="Times New Roman"/>
          <w:lang w:val="en"/>
        </w:rPr>
        <w:t>There are 41 tourism students in Class Room Division Management (RDM).</w:t>
      </w:r>
      <w:r w:rsidRPr="00F33D4A">
        <w:rPr>
          <w:rFonts w:ascii="Book Antiqua" w:hAnsi="Book Antiqua" w:cs="Times New Roman"/>
          <w:sz w:val="23"/>
          <w:szCs w:val="23"/>
          <w:lang w:val="en"/>
        </w:rPr>
        <w:t>The results of the study show that with the English</w:t>
      </w:r>
      <w:r w:rsidR="00C16BBD" w:rsidRPr="00F33D4A">
        <w:rPr>
          <w:rFonts w:ascii="Book Antiqua" w:hAnsi="Book Antiqua" w:cs="Times New Roman"/>
          <w:sz w:val="23"/>
          <w:szCs w:val="23"/>
          <w:lang w:val="en"/>
        </w:rPr>
        <w:t xml:space="preserve"> for</w:t>
      </w:r>
      <w:r w:rsidRPr="00F33D4A">
        <w:rPr>
          <w:rFonts w:ascii="Book Antiqua" w:hAnsi="Book Antiqua" w:cs="Times New Roman"/>
          <w:sz w:val="23"/>
          <w:szCs w:val="23"/>
          <w:lang w:val="en"/>
        </w:rPr>
        <w:t xml:space="preserve"> Specific Purpose</w:t>
      </w:r>
      <w:r w:rsidR="00C16BBD" w:rsidRPr="00F33D4A">
        <w:rPr>
          <w:rFonts w:ascii="Book Antiqua" w:hAnsi="Book Antiqua" w:cs="Times New Roman"/>
          <w:sz w:val="23"/>
          <w:szCs w:val="23"/>
          <w:lang w:val="en"/>
        </w:rPr>
        <w:t>s</w:t>
      </w:r>
      <w:r w:rsidRPr="00F33D4A">
        <w:rPr>
          <w:rFonts w:ascii="Book Antiqua" w:hAnsi="Book Antiqua" w:cs="Times New Roman"/>
          <w:sz w:val="23"/>
          <w:szCs w:val="23"/>
          <w:lang w:val="en"/>
        </w:rPr>
        <w:t xml:space="preserve"> (ESP) students, it is easier to understand English subjects and speaking skills increase in terms of the value of learning outcomes in English courses.</w:t>
      </w:r>
      <w:r w:rsidRPr="00F33D4A">
        <w:rPr>
          <w:rFonts w:ascii="Book Antiqua" w:eastAsia="Times New Roman" w:hAnsi="Book Antiqua" w:cs="Times New Roman"/>
          <w:sz w:val="23"/>
          <w:szCs w:val="23"/>
          <w:lang w:val="en"/>
        </w:rPr>
        <w:t xml:space="preserve"> From statistical processing, it obtained an average value. So it can be concluded that student learning outcomes are very good, and meet the minimum completeness criteria (KKM) in learning.</w:t>
      </w:r>
    </w:p>
    <w:p w:rsidR="00D60A51" w:rsidRPr="00F33D4A" w:rsidRDefault="00D60A51" w:rsidP="00F33D4A">
      <w:pPr>
        <w:pStyle w:val="HTMLPreformatted"/>
        <w:jc w:val="both"/>
        <w:rPr>
          <w:rFonts w:ascii="Book Antiqua" w:hAnsi="Book Antiqua" w:cs="Times New Roman"/>
          <w:sz w:val="23"/>
          <w:szCs w:val="23"/>
        </w:rPr>
      </w:pPr>
    </w:p>
    <w:p w:rsidR="00D60A51" w:rsidRPr="00F33D4A" w:rsidRDefault="00D60A51" w:rsidP="00F33D4A">
      <w:pPr>
        <w:pStyle w:val="HTMLPreformatted"/>
        <w:jc w:val="both"/>
        <w:rPr>
          <w:rStyle w:val="fullpost"/>
          <w:rFonts w:ascii="Book Antiqua" w:hAnsi="Book Antiqua" w:cs="Times New Roman"/>
          <w:sz w:val="23"/>
          <w:szCs w:val="23"/>
        </w:rPr>
      </w:pPr>
      <w:r w:rsidRPr="00F33D4A">
        <w:rPr>
          <w:rFonts w:ascii="Book Antiqua" w:hAnsi="Book Antiqua" w:cs="Times New Roman"/>
          <w:sz w:val="23"/>
          <w:szCs w:val="23"/>
          <w:lang w:val="en"/>
        </w:rPr>
        <w:t>Keywords: Curriculum, English</w:t>
      </w:r>
      <w:r w:rsidR="00C16BBD" w:rsidRPr="00F33D4A">
        <w:rPr>
          <w:rFonts w:ascii="Book Antiqua" w:hAnsi="Book Antiqua" w:cs="Times New Roman"/>
          <w:sz w:val="23"/>
          <w:szCs w:val="23"/>
          <w:lang w:val="en"/>
        </w:rPr>
        <w:t xml:space="preserve"> for</w:t>
      </w:r>
      <w:r w:rsidRPr="00F33D4A">
        <w:rPr>
          <w:rFonts w:ascii="Book Antiqua" w:hAnsi="Book Antiqua" w:cs="Times New Roman"/>
          <w:sz w:val="23"/>
          <w:szCs w:val="23"/>
          <w:lang w:val="en"/>
        </w:rPr>
        <w:t xml:space="preserve"> Specific Purpose</w:t>
      </w:r>
      <w:r w:rsidR="00C16BBD" w:rsidRPr="00F33D4A">
        <w:rPr>
          <w:rFonts w:ascii="Book Antiqua" w:hAnsi="Book Antiqua" w:cs="Times New Roman"/>
          <w:sz w:val="23"/>
          <w:szCs w:val="23"/>
          <w:lang w:val="en"/>
        </w:rPr>
        <w:t>s</w:t>
      </w:r>
      <w:r w:rsidRPr="00F33D4A">
        <w:rPr>
          <w:rFonts w:ascii="Book Antiqua" w:hAnsi="Book Antiqua" w:cs="Times New Roman"/>
          <w:sz w:val="23"/>
          <w:szCs w:val="23"/>
          <w:lang w:val="en"/>
        </w:rPr>
        <w:t xml:space="preserve"> (ESP), Speaking Skill</w:t>
      </w: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D60A51">
      <w:pPr>
        <w:spacing w:line="360" w:lineRule="auto"/>
        <w:jc w:val="center"/>
        <w:rPr>
          <w:rFonts w:ascii="Book Antiqua" w:hAnsi="Book Antiqua" w:cs="Times New Roman"/>
          <w:b/>
        </w:rPr>
      </w:pPr>
    </w:p>
    <w:p w:rsidR="00D60A51" w:rsidRPr="00E87079" w:rsidRDefault="00D60A51" w:rsidP="00863908">
      <w:pPr>
        <w:pStyle w:val="HTMLPreformatted"/>
        <w:spacing w:line="360" w:lineRule="auto"/>
        <w:jc w:val="both"/>
        <w:rPr>
          <w:rFonts w:ascii="Book Antiqua" w:hAnsi="Book Antiqua" w:cs="Times New Roman"/>
          <w:b/>
          <w:sz w:val="22"/>
          <w:szCs w:val="22"/>
          <w:lang w:val="en"/>
        </w:rPr>
      </w:pPr>
    </w:p>
    <w:p w:rsidR="00D60A51" w:rsidRPr="00E87079" w:rsidRDefault="00D60A51" w:rsidP="00863908">
      <w:pPr>
        <w:pStyle w:val="HTMLPreformatted"/>
        <w:spacing w:line="360" w:lineRule="auto"/>
        <w:jc w:val="both"/>
        <w:rPr>
          <w:rFonts w:ascii="Book Antiqua" w:hAnsi="Book Antiqua" w:cs="Times New Roman"/>
          <w:b/>
          <w:sz w:val="22"/>
          <w:szCs w:val="22"/>
          <w:lang w:val="en"/>
        </w:rPr>
      </w:pPr>
    </w:p>
    <w:p w:rsidR="00D60A51" w:rsidRPr="00E87079" w:rsidRDefault="00D60A51" w:rsidP="00863908">
      <w:pPr>
        <w:pStyle w:val="HTMLPreformatted"/>
        <w:spacing w:line="360" w:lineRule="auto"/>
        <w:jc w:val="both"/>
        <w:rPr>
          <w:rFonts w:ascii="Book Antiqua" w:hAnsi="Book Antiqua" w:cs="Times New Roman"/>
          <w:b/>
          <w:sz w:val="22"/>
          <w:szCs w:val="22"/>
          <w:lang w:val="en"/>
        </w:rPr>
      </w:pPr>
    </w:p>
    <w:p w:rsidR="00D60A51" w:rsidRPr="00E87079" w:rsidRDefault="00D60A51" w:rsidP="00863908">
      <w:pPr>
        <w:pStyle w:val="HTMLPreformatted"/>
        <w:spacing w:line="360" w:lineRule="auto"/>
        <w:jc w:val="both"/>
        <w:rPr>
          <w:rFonts w:ascii="Book Antiqua" w:hAnsi="Book Antiqua" w:cs="Times New Roman"/>
          <w:b/>
          <w:sz w:val="22"/>
          <w:szCs w:val="22"/>
          <w:lang w:val="en"/>
        </w:rPr>
      </w:pPr>
    </w:p>
    <w:p w:rsidR="00D60A51" w:rsidRPr="007B0E06" w:rsidRDefault="00D60A51" w:rsidP="007B0E06">
      <w:pPr>
        <w:pStyle w:val="HTMLPreformatted"/>
        <w:spacing w:line="276" w:lineRule="auto"/>
        <w:jc w:val="both"/>
        <w:rPr>
          <w:rFonts w:ascii="Book Antiqua" w:hAnsi="Book Antiqua" w:cs="Times New Roman"/>
          <w:b/>
          <w:sz w:val="23"/>
          <w:szCs w:val="23"/>
          <w:lang w:val="en"/>
        </w:rPr>
      </w:pPr>
    </w:p>
    <w:p w:rsidR="00F33D4A" w:rsidRPr="007B0E06" w:rsidRDefault="00F76262" w:rsidP="007B0E06">
      <w:pPr>
        <w:pStyle w:val="HTMLPreformatted"/>
        <w:spacing w:line="276" w:lineRule="auto"/>
        <w:jc w:val="both"/>
        <w:rPr>
          <w:rFonts w:ascii="Book Antiqua" w:hAnsi="Book Antiqua" w:cs="Times New Roman"/>
          <w:b/>
          <w:sz w:val="23"/>
          <w:szCs w:val="23"/>
          <w:lang w:val="en"/>
        </w:rPr>
      </w:pPr>
      <w:r w:rsidRPr="007B0E06">
        <w:rPr>
          <w:rFonts w:ascii="Book Antiqua" w:hAnsi="Book Antiqua" w:cs="Times New Roman"/>
          <w:b/>
          <w:sz w:val="23"/>
          <w:szCs w:val="23"/>
          <w:lang w:val="en"/>
        </w:rPr>
        <w:t>A. INTRODUCTION</w:t>
      </w:r>
    </w:p>
    <w:p w:rsidR="00F33D4A" w:rsidRPr="007B0E06" w:rsidRDefault="00F33D4A" w:rsidP="007B0E06">
      <w:pPr>
        <w:pStyle w:val="HTMLPreformatted"/>
        <w:tabs>
          <w:tab w:val="clear" w:pos="916"/>
          <w:tab w:val="left" w:pos="540"/>
        </w:tabs>
        <w:spacing w:line="276" w:lineRule="auto"/>
        <w:ind w:left="180" w:hanging="180"/>
        <w:jc w:val="both"/>
        <w:rPr>
          <w:rFonts w:ascii="Book Antiqua" w:hAnsi="Book Antiqua" w:cs="Times New Roman"/>
          <w:sz w:val="23"/>
          <w:szCs w:val="23"/>
          <w:lang w:val="en"/>
        </w:rPr>
      </w:pPr>
      <w:r w:rsidRPr="007B0E06">
        <w:rPr>
          <w:rFonts w:ascii="Book Antiqua" w:hAnsi="Book Antiqua" w:cs="Times New Roman"/>
          <w:sz w:val="23"/>
          <w:szCs w:val="23"/>
          <w:lang w:val="en"/>
        </w:rPr>
        <w:tab/>
      </w:r>
      <w:r w:rsidRPr="007B0E06">
        <w:rPr>
          <w:rFonts w:ascii="Book Antiqua" w:hAnsi="Book Antiqua" w:cs="Times New Roman"/>
          <w:sz w:val="23"/>
          <w:szCs w:val="23"/>
          <w:lang w:val="en"/>
        </w:rPr>
        <w:tab/>
        <w:t>Higher Education in Indonesia refers to the Indonesian National Qualification Framework (KKNI). The National Qualification Framework is a level of learning achievement that equates formal, non-formal, informal education or work experience in the context of recognition of work competencies in accordance with the work structure in various sectors. The following is the relationship between the Indonesian National Qualification Framework (KKNI).</w:t>
      </w:r>
    </w:p>
    <w:p w:rsidR="00F33D4A" w:rsidRPr="007B0E06" w:rsidRDefault="00F33D4A" w:rsidP="007B0E06">
      <w:pPr>
        <w:pStyle w:val="HTMLPreformatted"/>
        <w:tabs>
          <w:tab w:val="clear" w:pos="916"/>
          <w:tab w:val="left" w:pos="540"/>
        </w:tabs>
        <w:spacing w:line="276" w:lineRule="auto"/>
        <w:ind w:left="180" w:hanging="180"/>
        <w:jc w:val="both"/>
        <w:rPr>
          <w:rFonts w:ascii="Book Antiqua" w:hAnsi="Book Antiqua" w:cs="Times New Roman"/>
          <w:sz w:val="23"/>
          <w:szCs w:val="23"/>
        </w:rPr>
      </w:pPr>
    </w:p>
    <w:p w:rsidR="00F33D4A" w:rsidRPr="007B0E06" w:rsidRDefault="00F33D4A" w:rsidP="007B0E06">
      <w:pPr>
        <w:rPr>
          <w:rFonts w:ascii="Book Antiqua" w:hAnsi="Book Antiqua"/>
          <w:sz w:val="23"/>
          <w:szCs w:val="23"/>
        </w:rPr>
      </w:pPr>
      <w:r w:rsidRPr="007B0E06">
        <w:rPr>
          <w:rFonts w:ascii="Book Antiqua" w:eastAsia="Times New Roman" w:hAnsi="Book Antiqua"/>
          <w:noProof/>
          <w:sz w:val="23"/>
          <w:szCs w:val="23"/>
        </w:rPr>
        <w:drawing>
          <wp:inline distT="0" distB="0" distL="0" distR="0" wp14:anchorId="491E751D" wp14:editId="307FB7B9">
            <wp:extent cx="5181600" cy="3362325"/>
            <wp:effectExtent l="0" t="0" r="0" b="9525"/>
            <wp:docPr id="40" name="Picture 40" descr="http://kkni-kemenristekdikti.org/asset/images/img/perjenj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ni-kemenristekdikti.org/asset/images/img/perjenjang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362325"/>
                    </a:xfrm>
                    <a:prstGeom prst="rect">
                      <a:avLst/>
                    </a:prstGeom>
                    <a:noFill/>
                    <a:ln>
                      <a:noFill/>
                    </a:ln>
                  </pic:spPr>
                </pic:pic>
              </a:graphicData>
            </a:graphic>
          </wp:inline>
        </w:drawing>
      </w:r>
    </w:p>
    <w:p w:rsidR="00F33D4A" w:rsidRPr="007B0E06" w:rsidRDefault="00F33D4A" w:rsidP="007B0E06">
      <w:pPr>
        <w:pStyle w:val="HTMLPreformatted"/>
        <w:spacing w:line="276" w:lineRule="auto"/>
        <w:jc w:val="both"/>
        <w:rPr>
          <w:rFonts w:ascii="Book Antiqua" w:hAnsi="Book Antiqua" w:cs="Times New Roman"/>
          <w:sz w:val="23"/>
          <w:szCs w:val="23"/>
          <w:lang w:val="en"/>
        </w:rPr>
      </w:pPr>
      <w:r w:rsidRPr="007B0E06">
        <w:rPr>
          <w:rFonts w:ascii="Book Antiqua" w:hAnsi="Book Antiqua"/>
          <w:sz w:val="23"/>
          <w:szCs w:val="23"/>
          <w:lang w:val="en"/>
        </w:rPr>
        <w:tab/>
      </w:r>
      <w:r w:rsidRPr="007B0E06">
        <w:rPr>
          <w:rFonts w:ascii="Book Antiqua" w:hAnsi="Book Antiqua" w:cs="Times New Roman"/>
          <w:sz w:val="23"/>
          <w:szCs w:val="23"/>
          <w:lang w:val="en"/>
        </w:rPr>
        <w:t>The Indonesian National Qualification Framework (KKNI) is an embodiment of the quality and identity of the Indonesian nation with the national education and training system owned by Indonesia. The Higher Education Curriculum is developed by each Higher Education Institution with reference to the National Higher Education Standards for each Study Program which includes the development of intellectual intelligence, noble morals, and skills (UU 35 of Law No. 12 of 2012).</w:t>
      </w:r>
    </w:p>
    <w:p w:rsidR="00F33D4A" w:rsidRPr="007B0E06" w:rsidRDefault="00F33D4A" w:rsidP="007B0E06">
      <w:pPr>
        <w:pStyle w:val="HTMLPreformatted"/>
        <w:spacing w:line="276" w:lineRule="auto"/>
        <w:jc w:val="both"/>
        <w:rPr>
          <w:rFonts w:ascii="Book Antiqua" w:hAnsi="Book Antiqua" w:cs="Times New Roman"/>
          <w:sz w:val="23"/>
          <w:szCs w:val="23"/>
        </w:rPr>
      </w:pPr>
      <w:r w:rsidRPr="007B0E06">
        <w:rPr>
          <w:rFonts w:ascii="Book Antiqua" w:hAnsi="Book Antiqua" w:cs="Times New Roman"/>
          <w:sz w:val="23"/>
          <w:szCs w:val="23"/>
          <w:lang w:val="en"/>
        </w:rPr>
        <w:tab/>
        <w:t xml:space="preserve">One of the higher education institutions in the city of </w:t>
      </w:r>
      <w:proofErr w:type="spellStart"/>
      <w:r w:rsidRPr="007B0E06">
        <w:rPr>
          <w:rFonts w:ascii="Book Antiqua" w:hAnsi="Book Antiqua" w:cs="Times New Roman"/>
          <w:sz w:val="23"/>
          <w:szCs w:val="23"/>
          <w:lang w:val="en"/>
        </w:rPr>
        <w:t>Batam</w:t>
      </w:r>
      <w:proofErr w:type="spellEnd"/>
      <w:r w:rsidRPr="007B0E06">
        <w:rPr>
          <w:rFonts w:ascii="Book Antiqua" w:hAnsi="Book Antiqua" w:cs="Times New Roman"/>
          <w:sz w:val="23"/>
          <w:szCs w:val="23"/>
          <w:lang w:val="en"/>
        </w:rPr>
        <w:t xml:space="preserve"> is BTP (</w:t>
      </w:r>
      <w:proofErr w:type="spellStart"/>
      <w:r w:rsidRPr="007B0E06">
        <w:rPr>
          <w:rFonts w:ascii="Book Antiqua" w:hAnsi="Book Antiqua" w:cs="Times New Roman"/>
          <w:sz w:val="23"/>
          <w:szCs w:val="23"/>
          <w:lang w:val="en"/>
        </w:rPr>
        <w:t>Batam</w:t>
      </w:r>
      <w:proofErr w:type="spellEnd"/>
      <w:r w:rsidRPr="007B0E06">
        <w:rPr>
          <w:rFonts w:ascii="Book Antiqua" w:hAnsi="Book Antiqua" w:cs="Times New Roman"/>
          <w:sz w:val="23"/>
          <w:szCs w:val="23"/>
          <w:lang w:val="en"/>
        </w:rPr>
        <w:t xml:space="preserve"> Tourism Polytechnic), which develops a tourism study program consisting of Study Programs in the Management of Rooms Divisions, Food and Beverage and Culinary. Tourism becomes the new prima donna for foreign investment, and the total foreign investment of IDR 7 trillion which entered </w:t>
      </w:r>
      <w:proofErr w:type="spellStart"/>
      <w:r w:rsidRPr="007B0E06">
        <w:rPr>
          <w:rFonts w:ascii="Book Antiqua" w:hAnsi="Book Antiqua" w:cs="Times New Roman"/>
          <w:sz w:val="23"/>
          <w:szCs w:val="23"/>
          <w:lang w:val="en"/>
        </w:rPr>
        <w:t>Batam</w:t>
      </w:r>
      <w:proofErr w:type="spellEnd"/>
      <w:r w:rsidRPr="007B0E06">
        <w:rPr>
          <w:rFonts w:ascii="Book Antiqua" w:hAnsi="Book Antiqua" w:cs="Times New Roman"/>
          <w:sz w:val="23"/>
          <w:szCs w:val="23"/>
          <w:lang w:val="en"/>
        </w:rPr>
        <w:t xml:space="preserve"> Business Entity (BP) records throughout 2018. </w:t>
      </w:r>
      <w:proofErr w:type="gramStart"/>
      <w:r w:rsidRPr="007B0E06">
        <w:rPr>
          <w:rFonts w:ascii="Book Antiqua" w:hAnsi="Book Antiqua" w:cs="Times New Roman"/>
          <w:sz w:val="23"/>
          <w:szCs w:val="23"/>
          <w:lang w:val="en"/>
        </w:rPr>
        <w:t xml:space="preserve">One example of </w:t>
      </w:r>
      <w:proofErr w:type="spellStart"/>
      <w:r w:rsidRPr="007B0E06">
        <w:rPr>
          <w:rFonts w:ascii="Book Antiqua" w:hAnsi="Book Antiqua" w:cs="Times New Roman"/>
          <w:sz w:val="23"/>
          <w:szCs w:val="23"/>
          <w:lang w:val="en"/>
        </w:rPr>
        <w:t>Piayu</w:t>
      </w:r>
      <w:proofErr w:type="spellEnd"/>
      <w:r w:rsidRPr="007B0E06">
        <w:rPr>
          <w:rFonts w:ascii="Book Antiqua" w:hAnsi="Book Antiqua" w:cs="Times New Roman"/>
          <w:sz w:val="23"/>
          <w:szCs w:val="23"/>
          <w:lang w:val="en"/>
        </w:rPr>
        <w:t xml:space="preserve"> tourism investors.</w:t>
      </w:r>
      <w:proofErr w:type="gramEnd"/>
      <w:r w:rsidRPr="007B0E06">
        <w:rPr>
          <w:rFonts w:ascii="Book Antiqua" w:hAnsi="Book Antiqua" w:cs="Times New Roman"/>
          <w:sz w:val="23"/>
          <w:szCs w:val="23"/>
          <w:lang w:val="en"/>
        </w:rPr>
        <w:t xml:space="preserve"> Investment in </w:t>
      </w:r>
      <w:proofErr w:type="spellStart"/>
      <w:r w:rsidRPr="007B0E06">
        <w:rPr>
          <w:rFonts w:ascii="Book Antiqua" w:hAnsi="Book Antiqua" w:cs="Times New Roman"/>
          <w:sz w:val="23"/>
          <w:szCs w:val="23"/>
          <w:lang w:val="en"/>
        </w:rPr>
        <w:t>Batam</w:t>
      </w:r>
      <w:proofErr w:type="spellEnd"/>
      <w:r w:rsidRPr="007B0E06">
        <w:rPr>
          <w:rFonts w:ascii="Book Antiqua" w:hAnsi="Book Antiqua" w:cs="Times New Roman"/>
          <w:sz w:val="23"/>
          <w:szCs w:val="23"/>
          <w:lang w:val="en"/>
        </w:rPr>
        <w:t xml:space="preserve"> in 2018 </w:t>
      </w:r>
      <w:proofErr w:type="gramStart"/>
      <w:r w:rsidRPr="007B0E06">
        <w:rPr>
          <w:rFonts w:ascii="Book Antiqua" w:hAnsi="Book Antiqua" w:cs="Times New Roman"/>
          <w:sz w:val="23"/>
          <w:szCs w:val="23"/>
          <w:lang w:val="en"/>
        </w:rPr>
        <w:t>Manufacturing</w:t>
      </w:r>
      <w:proofErr w:type="gramEnd"/>
      <w:r w:rsidRPr="007B0E06">
        <w:rPr>
          <w:rFonts w:ascii="Book Antiqua" w:hAnsi="Book Antiqua" w:cs="Times New Roman"/>
          <w:sz w:val="23"/>
          <w:szCs w:val="23"/>
          <w:lang w:val="en"/>
        </w:rPr>
        <w:t xml:space="preserve"> industry IDR 1,433 Trillion, Housing IDR 343 Billion, Services IDR 1.3 Trillion, Education </w:t>
      </w:r>
      <w:r w:rsidRPr="007B0E06">
        <w:rPr>
          <w:rFonts w:ascii="Book Antiqua" w:hAnsi="Book Antiqua" w:cs="Times New Roman"/>
          <w:sz w:val="23"/>
          <w:szCs w:val="23"/>
          <w:lang w:val="en"/>
        </w:rPr>
        <w:lastRenderedPageBreak/>
        <w:t xml:space="preserve">IDR 15 Billion, Tourism IDR 4,923 Trillion. Tourism is ranked first in the largest value in </w:t>
      </w:r>
      <w:proofErr w:type="spellStart"/>
      <w:r w:rsidRPr="007B0E06">
        <w:rPr>
          <w:rFonts w:ascii="Book Antiqua" w:hAnsi="Book Antiqua" w:cs="Times New Roman"/>
          <w:sz w:val="23"/>
          <w:szCs w:val="23"/>
          <w:lang w:val="en"/>
        </w:rPr>
        <w:t>Batam</w:t>
      </w:r>
      <w:proofErr w:type="spellEnd"/>
      <w:r w:rsidRPr="007B0E06">
        <w:rPr>
          <w:rFonts w:ascii="Book Antiqua" w:hAnsi="Book Antiqua" w:cs="Times New Roman"/>
          <w:sz w:val="23"/>
          <w:szCs w:val="23"/>
          <w:lang w:val="en"/>
        </w:rPr>
        <w:t xml:space="preserve"> (Koran </w:t>
      </w:r>
      <w:proofErr w:type="spellStart"/>
      <w:r w:rsidRPr="007B0E06">
        <w:rPr>
          <w:rFonts w:ascii="Book Antiqua" w:hAnsi="Book Antiqua" w:cs="Times New Roman"/>
          <w:sz w:val="23"/>
          <w:szCs w:val="23"/>
          <w:lang w:val="en"/>
        </w:rPr>
        <w:t>Sindo</w:t>
      </w:r>
      <w:proofErr w:type="spellEnd"/>
      <w:r w:rsidRPr="007B0E06">
        <w:rPr>
          <w:rFonts w:ascii="Book Antiqua" w:hAnsi="Book Antiqua" w:cs="Times New Roman"/>
          <w:sz w:val="23"/>
          <w:szCs w:val="23"/>
          <w:lang w:val="en"/>
        </w:rPr>
        <w:t>, published November 15, 2018).</w:t>
      </w:r>
    </w:p>
    <w:p w:rsidR="00F33D4A" w:rsidRPr="007B0E06" w:rsidRDefault="00F33D4A" w:rsidP="007B0E06">
      <w:pPr>
        <w:pStyle w:val="HTMLPreformatted"/>
        <w:spacing w:line="276" w:lineRule="auto"/>
        <w:jc w:val="both"/>
        <w:rPr>
          <w:rFonts w:ascii="Book Antiqua" w:hAnsi="Book Antiqua" w:cs="Times New Roman"/>
          <w:sz w:val="23"/>
          <w:szCs w:val="23"/>
        </w:rPr>
      </w:pPr>
      <w:r w:rsidRPr="007B0E06">
        <w:rPr>
          <w:rFonts w:ascii="Book Antiqua" w:hAnsi="Book Antiqua" w:cs="Times New Roman"/>
          <w:sz w:val="23"/>
          <w:szCs w:val="23"/>
          <w:lang w:val="en"/>
        </w:rPr>
        <w:tab/>
        <w:t xml:space="preserve">News Expo, 2011 in Andreas (2016) suggested that language is a necessity for tourism and MICE </w:t>
      </w:r>
      <w:r w:rsidR="00F76262" w:rsidRPr="007B0E06">
        <w:rPr>
          <w:rFonts w:ascii="Book Antiqua" w:hAnsi="Book Antiqua" w:cs="Times New Roman"/>
          <w:sz w:val="23"/>
          <w:szCs w:val="23"/>
          <w:lang w:val="en"/>
        </w:rPr>
        <w:t>staffs</w:t>
      </w:r>
      <w:r w:rsidRPr="007B0E06">
        <w:rPr>
          <w:rFonts w:ascii="Book Antiqua" w:hAnsi="Book Antiqua" w:cs="Times New Roman"/>
          <w:sz w:val="23"/>
          <w:szCs w:val="23"/>
          <w:lang w:val="en"/>
        </w:rPr>
        <w:t xml:space="preserve"> </w:t>
      </w:r>
      <w:proofErr w:type="gramStart"/>
      <w:r w:rsidRPr="007B0E06">
        <w:rPr>
          <w:rFonts w:ascii="Book Antiqua" w:hAnsi="Book Antiqua" w:cs="Times New Roman"/>
          <w:sz w:val="23"/>
          <w:szCs w:val="23"/>
          <w:lang w:val="en"/>
        </w:rPr>
        <w:t>who</w:t>
      </w:r>
      <w:proofErr w:type="gramEnd"/>
      <w:r w:rsidRPr="007B0E06">
        <w:rPr>
          <w:rFonts w:ascii="Book Antiqua" w:hAnsi="Book Antiqua" w:cs="Times New Roman"/>
          <w:sz w:val="23"/>
          <w:szCs w:val="23"/>
          <w:lang w:val="en"/>
        </w:rPr>
        <w:t xml:space="preserve"> are proficient in English are ready to serve. Providing MICE services should provide professional Human Resources (HR) capable of foreign languages. Human Resources (HR) is a determining factor in the tourism industry. Thus education and training in the field of tourism provides a very large contribution in creating human resources (HR) tourism that is reliable and professional. In the tourism industry communication skills using foreign languages </w:t>
      </w:r>
      <w:r w:rsidRPr="007B0E06">
        <w:rPr>
          <w:rFonts w:ascii="Times New Roman" w:hAnsi="Times New Roman" w:cs="Times New Roman"/>
          <w:sz w:val="23"/>
          <w:szCs w:val="23"/>
          <w:lang w:val="en"/>
        </w:rPr>
        <w:t>​​</w:t>
      </w:r>
      <w:r w:rsidRPr="007B0E06">
        <w:rPr>
          <w:rFonts w:ascii="Book Antiqua" w:hAnsi="Book Antiqua" w:cs="Times New Roman"/>
          <w:sz w:val="23"/>
          <w:szCs w:val="23"/>
          <w:lang w:val="en"/>
        </w:rPr>
        <w:t xml:space="preserve">are the highest used in the tourism industry </w:t>
      </w:r>
      <w:proofErr w:type="gramStart"/>
      <w:r w:rsidRPr="007B0E06">
        <w:rPr>
          <w:rFonts w:ascii="Book Antiqua" w:hAnsi="Book Antiqua" w:cs="Times New Roman"/>
          <w:sz w:val="23"/>
          <w:szCs w:val="23"/>
          <w:lang w:val="en"/>
        </w:rPr>
        <w:t>sector.</w:t>
      </w:r>
      <w:proofErr w:type="gramEnd"/>
      <w:r w:rsidRPr="007B0E06">
        <w:rPr>
          <w:rFonts w:ascii="Book Antiqua" w:hAnsi="Book Antiqua" w:cs="Times New Roman"/>
          <w:sz w:val="23"/>
          <w:szCs w:val="23"/>
          <w:lang w:val="en"/>
        </w:rPr>
        <w:t xml:space="preserve"> And the main foreign language is English, because English is the most widely used international language in the international world. English is developing along with the growth of the global tourism industry, because the communication competence in English is part of the competencies that must be possessed by Human Resources (HR) in tourism, so English is one of the main educational materials in every curriculum of educational institutions.</w:t>
      </w:r>
    </w:p>
    <w:p w:rsidR="00F33D4A" w:rsidRPr="007B0E06" w:rsidRDefault="00F33D4A" w:rsidP="007B0E06">
      <w:pPr>
        <w:pStyle w:val="HTMLPreformatted"/>
        <w:spacing w:line="276" w:lineRule="auto"/>
        <w:jc w:val="both"/>
        <w:rPr>
          <w:rFonts w:ascii="Book Antiqua" w:hAnsi="Book Antiqua" w:cs="Times New Roman"/>
          <w:sz w:val="23"/>
          <w:szCs w:val="23"/>
          <w:lang w:val="en"/>
        </w:rPr>
      </w:pPr>
      <w:r w:rsidRPr="007B0E06">
        <w:rPr>
          <w:rFonts w:ascii="Book Antiqua" w:hAnsi="Book Antiqua" w:cs="Times New Roman"/>
          <w:sz w:val="23"/>
          <w:szCs w:val="23"/>
          <w:lang w:val="en"/>
        </w:rPr>
        <w:tab/>
        <w:t xml:space="preserve">In the field of practice Human Resources (HR) is still weak in communication skills. In this case Higher Education must develop and prepare Human Resources (HR) who </w:t>
      </w:r>
      <w:proofErr w:type="gramStart"/>
      <w:r w:rsidRPr="007B0E06">
        <w:rPr>
          <w:rFonts w:ascii="Book Antiqua" w:hAnsi="Book Antiqua" w:cs="Times New Roman"/>
          <w:sz w:val="23"/>
          <w:szCs w:val="23"/>
          <w:lang w:val="en"/>
        </w:rPr>
        <w:t>are</w:t>
      </w:r>
      <w:proofErr w:type="gramEnd"/>
      <w:r w:rsidRPr="007B0E06">
        <w:rPr>
          <w:rFonts w:ascii="Book Antiqua" w:hAnsi="Book Antiqua" w:cs="Times New Roman"/>
          <w:sz w:val="23"/>
          <w:szCs w:val="23"/>
          <w:lang w:val="en"/>
        </w:rPr>
        <w:t xml:space="preserve"> competent in their fields. The desired realization is still low in terms of communication skills, especially speaking skills. The problem identified is still low ability in English in the Management Study Program students of the Room Division, seen from the average value of students in the 2016 class of English courses is 64.5 and from this data it can be concluded that the students' speaking skills are still low, because they do not reach the minimum completeness criteria (KKM).</w:t>
      </w:r>
    </w:p>
    <w:p w:rsidR="00F33D4A" w:rsidRPr="007B0E06" w:rsidRDefault="00F33D4A" w:rsidP="007B0E06">
      <w:pPr>
        <w:pStyle w:val="HTMLPreformatted"/>
        <w:spacing w:line="276" w:lineRule="auto"/>
        <w:jc w:val="both"/>
        <w:rPr>
          <w:rFonts w:ascii="Book Antiqua" w:hAnsi="Book Antiqua" w:cs="Times New Roman"/>
          <w:sz w:val="23"/>
          <w:szCs w:val="23"/>
        </w:rPr>
      </w:pPr>
      <w:r w:rsidRPr="007B0E06">
        <w:rPr>
          <w:rFonts w:ascii="Book Antiqua" w:hAnsi="Book Antiqua" w:cs="Times New Roman"/>
          <w:sz w:val="23"/>
          <w:szCs w:val="23"/>
          <w:lang w:val="en"/>
        </w:rPr>
        <w:tab/>
        <w:t>While the demands and developments of the globalization era that English becomes an important requirement in educational activities and for special purposes or English for Specific Purposes (ESP). In the learning process needs to be addressed especially for students of study programs who are not English study programs by using a more appropriate approach, design and learning by placing student needs as a central issue in the learning process.</w:t>
      </w:r>
    </w:p>
    <w:p w:rsidR="00F33D4A" w:rsidRPr="007B0E06" w:rsidRDefault="00F33D4A" w:rsidP="007B0E06">
      <w:pPr>
        <w:pStyle w:val="HTMLPreformatted"/>
        <w:spacing w:line="276" w:lineRule="auto"/>
        <w:jc w:val="both"/>
        <w:rPr>
          <w:rFonts w:ascii="Book Antiqua" w:hAnsi="Book Antiqua" w:cs="Times New Roman"/>
          <w:sz w:val="23"/>
          <w:szCs w:val="23"/>
          <w:lang w:val="en"/>
        </w:rPr>
      </w:pPr>
      <w:r w:rsidRPr="007B0E06">
        <w:rPr>
          <w:rFonts w:ascii="Book Antiqua" w:hAnsi="Book Antiqua" w:cs="Times New Roman"/>
          <w:sz w:val="23"/>
          <w:szCs w:val="23"/>
          <w:lang w:val="en"/>
        </w:rPr>
        <w:tab/>
        <w:t xml:space="preserve">This is in line with the application of the English for Specific Purposes (ESP) based approach. </w:t>
      </w:r>
      <w:proofErr w:type="gramStart"/>
      <w:r w:rsidRPr="007B0E06">
        <w:rPr>
          <w:rFonts w:ascii="Book Antiqua" w:hAnsi="Book Antiqua" w:cs="Times New Roman"/>
          <w:sz w:val="23"/>
          <w:szCs w:val="23"/>
          <w:lang w:val="en"/>
        </w:rPr>
        <w:t>Where students become the main consideration in determining the process and direction of learning so as to achieve the objectives to be achieved.</w:t>
      </w:r>
      <w:proofErr w:type="gramEnd"/>
      <w:r w:rsidRPr="007B0E06">
        <w:rPr>
          <w:rFonts w:ascii="Book Antiqua" w:hAnsi="Book Antiqua" w:cs="Times New Roman"/>
          <w:sz w:val="23"/>
          <w:szCs w:val="23"/>
          <w:lang w:val="en"/>
        </w:rPr>
        <w:t xml:space="preserve"> Based on the above problems about the curriculum of tourism study programs in English courses, an approach based on English for Specific Purposes (ESP) based both in planning and implementation so that students' speaking skills improve.</w:t>
      </w:r>
    </w:p>
    <w:p w:rsidR="00F76262" w:rsidRDefault="00F76262" w:rsidP="00F76262">
      <w:pPr>
        <w:pStyle w:val="HTMLPreformatted"/>
        <w:spacing w:line="276" w:lineRule="auto"/>
        <w:jc w:val="both"/>
        <w:rPr>
          <w:rFonts w:ascii="Book Antiqua" w:hAnsi="Book Antiqua" w:cs="Times New Roman"/>
          <w:sz w:val="23"/>
          <w:szCs w:val="23"/>
          <w:lang w:val="en"/>
        </w:rPr>
      </w:pPr>
    </w:p>
    <w:p w:rsidR="00F76262" w:rsidRDefault="00F76262" w:rsidP="00F76262">
      <w:pPr>
        <w:pStyle w:val="HTMLPreformatted"/>
        <w:spacing w:line="276" w:lineRule="auto"/>
        <w:jc w:val="both"/>
        <w:rPr>
          <w:rFonts w:ascii="Book Antiqua" w:hAnsi="Book Antiqua" w:cs="Times New Roman"/>
          <w:sz w:val="23"/>
          <w:szCs w:val="23"/>
          <w:lang w:val="en"/>
        </w:rPr>
      </w:pPr>
    </w:p>
    <w:p w:rsidR="00F76262" w:rsidRDefault="00F76262" w:rsidP="00F76262">
      <w:pPr>
        <w:pStyle w:val="HTMLPreformatted"/>
        <w:spacing w:line="276" w:lineRule="auto"/>
        <w:jc w:val="both"/>
        <w:rPr>
          <w:rFonts w:ascii="Book Antiqua" w:hAnsi="Book Antiqua" w:cs="Times New Roman"/>
          <w:sz w:val="23"/>
          <w:szCs w:val="23"/>
          <w:lang w:val="en"/>
        </w:rPr>
      </w:pPr>
    </w:p>
    <w:p w:rsidR="00F76262" w:rsidRPr="00F76262" w:rsidRDefault="00F76262" w:rsidP="00F76262">
      <w:pPr>
        <w:pStyle w:val="HTMLPreformatted"/>
        <w:spacing w:line="276" w:lineRule="auto"/>
        <w:jc w:val="both"/>
        <w:rPr>
          <w:rFonts w:ascii="Book Antiqua" w:hAnsi="Book Antiqua" w:cs="Times New Roman"/>
          <w:sz w:val="23"/>
          <w:szCs w:val="23"/>
        </w:rPr>
      </w:pPr>
    </w:p>
    <w:p w:rsidR="00F33D4A" w:rsidRPr="00AD28E3" w:rsidRDefault="00F33D4A" w:rsidP="00AD28E3">
      <w:pPr>
        <w:pStyle w:val="HTMLPreformatted"/>
        <w:spacing w:line="276" w:lineRule="auto"/>
        <w:jc w:val="both"/>
        <w:rPr>
          <w:rFonts w:ascii="Book Antiqua" w:hAnsi="Book Antiqua" w:cs="Times New Roman"/>
          <w:b/>
          <w:sz w:val="23"/>
          <w:szCs w:val="23"/>
          <w:lang w:val="en"/>
        </w:rPr>
      </w:pPr>
      <w:r w:rsidRPr="00AD28E3">
        <w:rPr>
          <w:rFonts w:ascii="Book Antiqua" w:hAnsi="Book Antiqua" w:cs="Times New Roman"/>
          <w:b/>
          <w:sz w:val="23"/>
          <w:szCs w:val="23"/>
          <w:lang w:val="en"/>
        </w:rPr>
        <w:lastRenderedPageBreak/>
        <w:t xml:space="preserve">B. </w:t>
      </w:r>
      <w:r w:rsidR="00F76262" w:rsidRPr="00AD28E3">
        <w:rPr>
          <w:rFonts w:ascii="Book Antiqua" w:hAnsi="Book Antiqua" w:cs="Times New Roman"/>
          <w:b/>
          <w:sz w:val="23"/>
          <w:szCs w:val="23"/>
          <w:lang w:val="en"/>
        </w:rPr>
        <w:t>LITERATURE REVIEW</w:t>
      </w:r>
    </w:p>
    <w:p w:rsidR="00F33D4A" w:rsidRPr="00AD28E3" w:rsidRDefault="00F33D4A" w:rsidP="00AD28E3">
      <w:pPr>
        <w:pStyle w:val="HTMLPreformatted"/>
        <w:numPr>
          <w:ilvl w:val="0"/>
          <w:numId w:val="1"/>
        </w:numPr>
        <w:tabs>
          <w:tab w:val="clear" w:pos="916"/>
          <w:tab w:val="left" w:pos="540"/>
        </w:tabs>
        <w:spacing w:line="276" w:lineRule="auto"/>
        <w:ind w:left="270" w:firstLine="0"/>
        <w:jc w:val="both"/>
        <w:rPr>
          <w:rFonts w:ascii="Book Antiqua" w:hAnsi="Book Antiqua" w:cs="Times New Roman"/>
          <w:b/>
          <w:sz w:val="23"/>
          <w:szCs w:val="23"/>
          <w:lang w:val="en"/>
        </w:rPr>
      </w:pPr>
      <w:r w:rsidRPr="00AD28E3">
        <w:rPr>
          <w:rFonts w:ascii="Book Antiqua" w:hAnsi="Book Antiqua" w:cs="Times New Roman"/>
          <w:b/>
          <w:sz w:val="23"/>
          <w:szCs w:val="23"/>
          <w:lang w:val="en"/>
        </w:rPr>
        <w:t>Curriculum Implementation</w:t>
      </w:r>
    </w:p>
    <w:p w:rsidR="00F33D4A" w:rsidRPr="00AD28E3" w:rsidRDefault="00F33D4A" w:rsidP="00AD28E3">
      <w:pPr>
        <w:pStyle w:val="HTMLPreformatted"/>
        <w:spacing w:line="276" w:lineRule="auto"/>
        <w:ind w:left="270"/>
        <w:jc w:val="both"/>
        <w:rPr>
          <w:rFonts w:ascii="Book Antiqua" w:hAnsi="Book Antiqua" w:cs="Times New Roman"/>
          <w:sz w:val="23"/>
          <w:szCs w:val="23"/>
          <w:lang w:val="en"/>
        </w:rPr>
      </w:pPr>
      <w:r w:rsidRPr="00AD28E3">
        <w:rPr>
          <w:rFonts w:ascii="Book Antiqua" w:hAnsi="Book Antiqua" w:cs="Times New Roman"/>
          <w:b/>
          <w:sz w:val="23"/>
          <w:szCs w:val="23"/>
          <w:lang w:val="en"/>
        </w:rPr>
        <w:tab/>
      </w:r>
      <w:proofErr w:type="spellStart"/>
      <w:r w:rsidRPr="00AD28E3">
        <w:rPr>
          <w:rFonts w:ascii="Book Antiqua" w:hAnsi="Book Antiqua" w:cs="Times New Roman"/>
          <w:sz w:val="23"/>
          <w:szCs w:val="23"/>
          <w:lang w:val="en"/>
        </w:rPr>
        <w:t>Hamalik</w:t>
      </w:r>
      <w:proofErr w:type="spellEnd"/>
      <w:r w:rsidRPr="00AD28E3">
        <w:rPr>
          <w:rFonts w:ascii="Book Antiqua" w:hAnsi="Book Antiqua" w:cs="Times New Roman"/>
          <w:sz w:val="23"/>
          <w:szCs w:val="23"/>
          <w:lang w:val="en"/>
        </w:rPr>
        <w:t xml:space="preserve"> (2006) argues that implementation is the operationalization of curriculum concepts that are still written to be </w:t>
      </w:r>
      <w:proofErr w:type="gramStart"/>
      <w:r w:rsidRPr="00AD28E3">
        <w:rPr>
          <w:rFonts w:ascii="Book Antiqua" w:hAnsi="Book Antiqua" w:cs="Times New Roman"/>
          <w:sz w:val="23"/>
          <w:szCs w:val="23"/>
          <w:lang w:val="en"/>
        </w:rPr>
        <w:t>actual</w:t>
      </w:r>
      <w:proofErr w:type="gramEnd"/>
      <w:r w:rsidRPr="00AD28E3">
        <w:rPr>
          <w:rFonts w:ascii="Book Antiqua" w:hAnsi="Book Antiqua" w:cs="Times New Roman"/>
          <w:sz w:val="23"/>
          <w:szCs w:val="23"/>
          <w:lang w:val="en"/>
        </w:rPr>
        <w:t xml:space="preserve"> in learning activities. </w:t>
      </w:r>
      <w:proofErr w:type="spellStart"/>
      <w:r w:rsidRPr="00AD28E3">
        <w:rPr>
          <w:rFonts w:ascii="Book Antiqua" w:hAnsi="Book Antiqua" w:cs="Times New Roman"/>
          <w:sz w:val="23"/>
          <w:szCs w:val="23"/>
          <w:lang w:val="en"/>
        </w:rPr>
        <w:t>Hamalik</w:t>
      </w:r>
      <w:proofErr w:type="spellEnd"/>
      <w:r w:rsidRPr="00AD28E3">
        <w:rPr>
          <w:rFonts w:ascii="Book Antiqua" w:hAnsi="Book Antiqua" w:cs="Times New Roman"/>
          <w:sz w:val="23"/>
          <w:szCs w:val="23"/>
          <w:lang w:val="en"/>
        </w:rPr>
        <w:t xml:space="preserve"> (2009) also argues that implementation is a process of applying ideas, concepts, policies, or innovations in the form of practical actions so as to have an impact, whether in the form of changes in knowledge, skills, values </w:t>
      </w:r>
      <w:r w:rsidRPr="00AD28E3">
        <w:rPr>
          <w:rFonts w:ascii="Times New Roman" w:hAnsi="Times New Roman" w:cs="Times New Roman"/>
          <w:sz w:val="23"/>
          <w:szCs w:val="23"/>
          <w:lang w:val="en"/>
        </w:rPr>
        <w:t>​​</w:t>
      </w:r>
      <w:r w:rsidRPr="00AD28E3">
        <w:rPr>
          <w:rFonts w:ascii="Book Antiqua" w:hAnsi="Book Antiqua" w:cs="Times New Roman"/>
          <w:sz w:val="23"/>
          <w:szCs w:val="23"/>
          <w:lang w:val="en"/>
        </w:rPr>
        <w:t>and attitudes.</w:t>
      </w:r>
    </w:p>
    <w:p w:rsidR="00F33D4A" w:rsidRPr="00AD28E3" w:rsidRDefault="00F33D4A" w:rsidP="00AD28E3">
      <w:pPr>
        <w:pStyle w:val="HTMLPreformatted"/>
        <w:spacing w:line="276" w:lineRule="auto"/>
        <w:ind w:left="270"/>
        <w:jc w:val="both"/>
        <w:rPr>
          <w:rFonts w:ascii="Book Antiqua" w:hAnsi="Book Antiqua" w:cs="Times New Roman"/>
          <w:sz w:val="23"/>
          <w:szCs w:val="23"/>
        </w:rPr>
      </w:pPr>
      <w:r w:rsidRPr="00AD28E3">
        <w:rPr>
          <w:rFonts w:ascii="Book Antiqua" w:hAnsi="Book Antiqua" w:cs="Times New Roman"/>
          <w:sz w:val="23"/>
          <w:szCs w:val="23"/>
          <w:lang w:val="en"/>
        </w:rPr>
        <w:tab/>
      </w:r>
      <w:proofErr w:type="spellStart"/>
      <w:r w:rsidRPr="00AD28E3">
        <w:rPr>
          <w:rFonts w:ascii="Book Antiqua" w:hAnsi="Book Antiqua" w:cs="Times New Roman"/>
          <w:sz w:val="23"/>
          <w:szCs w:val="23"/>
          <w:lang w:val="en"/>
        </w:rPr>
        <w:t>Hamalik</w:t>
      </w:r>
      <w:proofErr w:type="spellEnd"/>
      <w:r w:rsidRPr="00AD28E3">
        <w:rPr>
          <w:rFonts w:ascii="Book Antiqua" w:hAnsi="Book Antiqua" w:cs="Times New Roman"/>
          <w:sz w:val="23"/>
          <w:szCs w:val="23"/>
          <w:lang w:val="en"/>
        </w:rPr>
        <w:t xml:space="preserve"> (2006) argues that there are three approaches to curriculum implementation including: First, fidelity perspective has characteristics in terms of curriculum implementation in schools trying to implement curriculum in accordance with a predetermined design. The curriculum is seen as a design (program) that will be implemented in class. The curriculum is seen as a design (program) that will be implemented in class. The curriculum is seen as something real (program plan) that the teacher will teach. Both mutual adaptations have an approach with the main characteristic in implementation is that the implementation is carried out with adjustments based on real conditions, needs and demands for contextual development. This approach assumes that based on empirical findings, in reality the curriculum can never really be implemented according to plan, but needs to be adapted to local needs. This approach is also more towards the design and content of the curriculum designed outside the context of learning, then adapted by the teacher as a curriculum development locally and adaptation can also be done during the implementation process takes place. Third, the Enactment Curriculum has an approach that curriculum implementation makes various efforts to optimize curriculum implementation.</w:t>
      </w:r>
      <w:r w:rsidRPr="00AD28E3">
        <w:rPr>
          <w:rFonts w:ascii="Book Antiqua" w:hAnsi="Book Antiqua" w:cs="Times New Roman"/>
          <w:b/>
          <w:sz w:val="23"/>
          <w:szCs w:val="23"/>
          <w:lang w:val="en"/>
        </w:rPr>
        <w:tab/>
      </w:r>
    </w:p>
    <w:p w:rsidR="00F33D4A" w:rsidRPr="00AD28E3" w:rsidRDefault="00F33D4A" w:rsidP="00AD28E3">
      <w:pPr>
        <w:pStyle w:val="HTMLPreformatted"/>
        <w:numPr>
          <w:ilvl w:val="0"/>
          <w:numId w:val="1"/>
        </w:numPr>
        <w:tabs>
          <w:tab w:val="clear" w:pos="916"/>
          <w:tab w:val="left" w:pos="540"/>
        </w:tabs>
        <w:spacing w:line="276" w:lineRule="auto"/>
        <w:ind w:left="270" w:firstLine="0"/>
        <w:jc w:val="both"/>
        <w:rPr>
          <w:rFonts w:ascii="Book Antiqua" w:hAnsi="Book Antiqua" w:cs="Times New Roman"/>
          <w:b/>
          <w:sz w:val="23"/>
          <w:szCs w:val="23"/>
          <w:lang w:val="en"/>
        </w:rPr>
      </w:pPr>
      <w:r w:rsidRPr="00AD28E3">
        <w:rPr>
          <w:rFonts w:ascii="Book Antiqua" w:hAnsi="Book Antiqua" w:cs="Times New Roman"/>
          <w:b/>
          <w:i/>
          <w:sz w:val="23"/>
          <w:szCs w:val="23"/>
          <w:lang w:val="en"/>
        </w:rPr>
        <w:t>English for Specific Purposes</w:t>
      </w:r>
      <w:r w:rsidRPr="00AD28E3">
        <w:rPr>
          <w:rFonts w:ascii="Book Antiqua" w:hAnsi="Book Antiqua" w:cs="Times New Roman"/>
          <w:b/>
          <w:sz w:val="23"/>
          <w:szCs w:val="23"/>
          <w:lang w:val="en"/>
        </w:rPr>
        <w:t xml:space="preserve"> (ESP) </w:t>
      </w:r>
    </w:p>
    <w:p w:rsidR="00F33D4A" w:rsidRPr="00AD28E3" w:rsidRDefault="00F33D4A" w:rsidP="00AD28E3">
      <w:pPr>
        <w:pStyle w:val="HTMLPreformatted"/>
        <w:spacing w:line="276" w:lineRule="auto"/>
        <w:ind w:left="270"/>
        <w:jc w:val="both"/>
        <w:rPr>
          <w:rFonts w:ascii="Book Antiqua" w:hAnsi="Book Antiqua" w:cs="Times New Roman"/>
          <w:sz w:val="23"/>
          <w:szCs w:val="23"/>
          <w:lang w:val="en"/>
        </w:rPr>
      </w:pPr>
      <w:r w:rsidRPr="00AD28E3">
        <w:rPr>
          <w:rFonts w:ascii="Book Antiqua" w:hAnsi="Book Antiqua" w:cs="Times New Roman"/>
          <w:b/>
          <w:sz w:val="23"/>
          <w:szCs w:val="23"/>
          <w:lang w:val="en"/>
        </w:rPr>
        <w:tab/>
      </w:r>
      <w:r w:rsidRPr="00AD28E3">
        <w:rPr>
          <w:rFonts w:ascii="Book Antiqua" w:hAnsi="Book Antiqua" w:cs="Times New Roman"/>
          <w:sz w:val="23"/>
          <w:szCs w:val="23"/>
          <w:lang w:val="en"/>
        </w:rPr>
        <w:t xml:space="preserve">Mackay, </w:t>
      </w:r>
      <w:proofErr w:type="spellStart"/>
      <w:r w:rsidRPr="00AD28E3">
        <w:rPr>
          <w:rFonts w:ascii="Book Antiqua" w:hAnsi="Book Antiqua" w:cs="Times New Roman"/>
          <w:sz w:val="23"/>
          <w:szCs w:val="23"/>
          <w:lang w:val="en"/>
        </w:rPr>
        <w:t>Mounford</w:t>
      </w:r>
      <w:proofErr w:type="spellEnd"/>
      <w:r w:rsidRPr="00AD28E3">
        <w:rPr>
          <w:rFonts w:ascii="Book Antiqua" w:hAnsi="Book Antiqua" w:cs="Times New Roman"/>
          <w:sz w:val="23"/>
          <w:szCs w:val="23"/>
          <w:lang w:val="en"/>
        </w:rPr>
        <w:t xml:space="preserve"> in Mubarak (2011) suggested that ESP as a "clearly utilitarian purpose" of learning English for special needs for academic, work, scientific. </w:t>
      </w:r>
      <w:proofErr w:type="gramStart"/>
      <w:r w:rsidRPr="00AD28E3">
        <w:rPr>
          <w:rFonts w:ascii="Book Antiqua" w:hAnsi="Book Antiqua" w:cs="Times New Roman"/>
          <w:sz w:val="23"/>
          <w:szCs w:val="23"/>
          <w:lang w:val="en"/>
        </w:rPr>
        <w:t>determined</w:t>
      </w:r>
      <w:proofErr w:type="gramEnd"/>
      <w:r w:rsidRPr="00AD28E3">
        <w:rPr>
          <w:rFonts w:ascii="Book Antiqua" w:hAnsi="Book Antiqua" w:cs="Times New Roman"/>
          <w:sz w:val="23"/>
          <w:szCs w:val="23"/>
          <w:lang w:val="en"/>
        </w:rPr>
        <w:t xml:space="preserve"> field of specialization, and because adults make real use of special language in the special settings they work ... It means that ESP as English is designed through centered learning, because adult learning is as needed.</w:t>
      </w:r>
    </w:p>
    <w:p w:rsidR="00F33D4A" w:rsidRPr="00AD28E3" w:rsidRDefault="00F33D4A" w:rsidP="00AD28E3">
      <w:pPr>
        <w:pStyle w:val="HTMLPreformatted"/>
        <w:spacing w:line="276" w:lineRule="auto"/>
        <w:ind w:left="270"/>
        <w:jc w:val="both"/>
        <w:rPr>
          <w:rFonts w:ascii="Book Antiqua" w:hAnsi="Book Antiqua" w:cs="Times New Roman"/>
          <w:sz w:val="23"/>
          <w:szCs w:val="23"/>
          <w:lang w:val="en"/>
        </w:rPr>
      </w:pPr>
      <w:r w:rsidRPr="00AD28E3">
        <w:rPr>
          <w:rFonts w:ascii="Book Antiqua" w:hAnsi="Book Antiqua" w:cs="Times New Roman"/>
          <w:sz w:val="23"/>
          <w:szCs w:val="23"/>
          <w:lang w:val="en"/>
        </w:rPr>
        <w:tab/>
      </w:r>
      <w:proofErr w:type="spellStart"/>
      <w:r w:rsidRPr="00AD28E3">
        <w:rPr>
          <w:rFonts w:ascii="Book Antiqua" w:hAnsi="Book Antiqua" w:cs="Times New Roman"/>
          <w:sz w:val="23"/>
          <w:szCs w:val="23"/>
          <w:lang w:val="en"/>
        </w:rPr>
        <w:t>Hutchin</w:t>
      </w:r>
      <w:proofErr w:type="spellEnd"/>
      <w:r w:rsidRPr="00AD28E3">
        <w:rPr>
          <w:rFonts w:ascii="Book Antiqua" w:hAnsi="Book Antiqua" w:cs="Times New Roman"/>
          <w:sz w:val="23"/>
          <w:szCs w:val="23"/>
          <w:lang w:val="en"/>
        </w:rPr>
        <w:t xml:space="preserve"> and Waters (1987) suggested that English for Specific Purposes (ESP) as:</w:t>
      </w:r>
    </w:p>
    <w:p w:rsidR="00F33D4A" w:rsidRPr="00AD28E3" w:rsidRDefault="00F33D4A" w:rsidP="00AD28E3">
      <w:pPr>
        <w:ind w:left="1170"/>
        <w:jc w:val="both"/>
        <w:rPr>
          <w:rFonts w:ascii="Book Antiqua" w:eastAsia="Times New Roman" w:hAnsi="Book Antiqua" w:cs="Times New Roman"/>
          <w:bCs/>
          <w:sz w:val="23"/>
          <w:szCs w:val="23"/>
        </w:rPr>
      </w:pPr>
      <w:r w:rsidRPr="00AD28E3">
        <w:rPr>
          <w:rFonts w:ascii="Book Antiqua" w:eastAsia="Times New Roman" w:hAnsi="Book Antiqua" w:cs="Times New Roman"/>
          <w:bCs/>
          <w:sz w:val="23"/>
          <w:szCs w:val="23"/>
        </w:rPr>
        <w:t xml:space="preserve">… State that in ESP context, the effect of the historical occurrences resulted from a mass of people across the globe who key language for the field of science, technology and commerce. The emergence of English for Specific Purpose (ESP) teaching movement resulted from the English language needs of the learners for Specific purpose in accordance with their professions or job deceptions. </w:t>
      </w:r>
    </w:p>
    <w:p w:rsidR="00F33D4A" w:rsidRPr="00AD28E3" w:rsidRDefault="00F33D4A" w:rsidP="00AD28E3">
      <w:pPr>
        <w:pStyle w:val="HTMLPreformatted"/>
        <w:spacing w:line="276" w:lineRule="auto"/>
        <w:jc w:val="both"/>
        <w:rPr>
          <w:rFonts w:ascii="Book Antiqua" w:hAnsi="Book Antiqua" w:cs="Times New Roman"/>
          <w:sz w:val="23"/>
          <w:szCs w:val="23"/>
          <w:lang w:val="en"/>
        </w:rPr>
      </w:pPr>
      <w:r w:rsidRPr="00AD28E3">
        <w:rPr>
          <w:rFonts w:ascii="Book Antiqua" w:hAnsi="Book Antiqua" w:cs="Times New Roman"/>
          <w:sz w:val="23"/>
          <w:szCs w:val="23"/>
          <w:lang w:val="en"/>
        </w:rPr>
        <w:tab/>
      </w:r>
      <w:proofErr w:type="gramStart"/>
      <w:r w:rsidRPr="00AD28E3">
        <w:rPr>
          <w:rFonts w:ascii="Book Antiqua" w:hAnsi="Book Antiqua" w:cs="Times New Roman"/>
          <w:sz w:val="23"/>
          <w:szCs w:val="23"/>
          <w:lang w:val="en"/>
        </w:rPr>
        <w:t>Furthermore, the characteristics of English for Specific Purpose (ESP).</w:t>
      </w:r>
      <w:proofErr w:type="gramEnd"/>
      <w:r w:rsidRPr="00AD28E3">
        <w:rPr>
          <w:rFonts w:ascii="Book Antiqua" w:hAnsi="Book Antiqua" w:cs="Times New Roman"/>
          <w:sz w:val="23"/>
          <w:szCs w:val="23"/>
          <w:lang w:val="en"/>
        </w:rPr>
        <w:t xml:space="preserve"> John &amp; </w:t>
      </w:r>
      <w:proofErr w:type="spellStart"/>
      <w:r w:rsidRPr="00AD28E3">
        <w:rPr>
          <w:rFonts w:ascii="Book Antiqua" w:hAnsi="Book Antiqua" w:cs="Times New Roman"/>
          <w:sz w:val="23"/>
          <w:szCs w:val="23"/>
          <w:lang w:val="en"/>
        </w:rPr>
        <w:t>Marcando</w:t>
      </w:r>
      <w:proofErr w:type="spellEnd"/>
      <w:r w:rsidRPr="00AD28E3">
        <w:rPr>
          <w:rFonts w:ascii="Book Antiqua" w:hAnsi="Book Antiqua" w:cs="Times New Roman"/>
          <w:sz w:val="23"/>
          <w:szCs w:val="23"/>
          <w:lang w:val="en"/>
        </w:rPr>
        <w:t xml:space="preserve"> (2000) put forward the characteristics of English for Specific Purpose (ESP) as: </w:t>
      </w:r>
      <w:r w:rsidRPr="00AD28E3">
        <w:rPr>
          <w:rFonts w:ascii="Book Antiqua" w:hAnsi="Book Antiqua" w:cs="Times New Roman"/>
          <w:bCs/>
          <w:sz w:val="23"/>
          <w:szCs w:val="23"/>
        </w:rPr>
        <w:t>1) designed to meet needs of the learner</w:t>
      </w:r>
      <w:proofErr w:type="gramStart"/>
      <w:r w:rsidRPr="00AD28E3">
        <w:rPr>
          <w:rFonts w:ascii="Book Antiqua" w:hAnsi="Book Antiqua" w:cs="Times New Roman"/>
          <w:bCs/>
          <w:sz w:val="23"/>
          <w:szCs w:val="23"/>
        </w:rPr>
        <w:t>;2</w:t>
      </w:r>
      <w:proofErr w:type="gramEnd"/>
      <w:r w:rsidRPr="00AD28E3">
        <w:rPr>
          <w:rFonts w:ascii="Book Antiqua" w:hAnsi="Book Antiqua" w:cs="Times New Roman"/>
          <w:bCs/>
          <w:sz w:val="23"/>
          <w:szCs w:val="23"/>
        </w:rPr>
        <w:t xml:space="preserve">) related to content (i.e. in its themes and topics)  to particular disciplines, occupation, or activities;3)Centered on the language appropriate to </w:t>
      </w:r>
      <w:r w:rsidRPr="00AD28E3">
        <w:rPr>
          <w:rFonts w:ascii="Book Antiqua" w:hAnsi="Book Antiqua" w:cs="Times New Roman"/>
          <w:bCs/>
          <w:sz w:val="23"/>
          <w:szCs w:val="23"/>
        </w:rPr>
        <w:lastRenderedPageBreak/>
        <w:t>these activities in syntax, lexis, discourse, semantics, and analysis of this discourse; 4) in contrast to “ general English”.</w:t>
      </w:r>
      <w:r w:rsidRPr="00AD28E3">
        <w:rPr>
          <w:rFonts w:ascii="Book Antiqua" w:hAnsi="Book Antiqua" w:cs="Times New Roman"/>
          <w:sz w:val="23"/>
          <w:szCs w:val="23"/>
          <w:lang w:val="en"/>
        </w:rPr>
        <w:tab/>
      </w:r>
    </w:p>
    <w:p w:rsidR="00F33D4A" w:rsidRPr="00AD28E3" w:rsidRDefault="00F33D4A" w:rsidP="00AD28E3">
      <w:pPr>
        <w:pStyle w:val="HTMLPreformatted"/>
        <w:spacing w:line="276" w:lineRule="auto"/>
        <w:jc w:val="both"/>
        <w:rPr>
          <w:rFonts w:ascii="Book Antiqua" w:hAnsi="Book Antiqua" w:cs="Times New Roman"/>
          <w:sz w:val="23"/>
          <w:szCs w:val="23"/>
        </w:rPr>
      </w:pPr>
      <w:r w:rsidRPr="00AD28E3">
        <w:rPr>
          <w:rFonts w:ascii="Book Antiqua" w:hAnsi="Book Antiqua" w:cs="Times New Roman"/>
          <w:sz w:val="23"/>
          <w:szCs w:val="23"/>
          <w:lang w:val="en"/>
        </w:rPr>
        <w:tab/>
      </w:r>
      <w:proofErr w:type="spellStart"/>
      <w:r w:rsidRPr="00AD28E3">
        <w:rPr>
          <w:rFonts w:ascii="Book Antiqua" w:hAnsi="Book Antiqua" w:cs="Times New Roman"/>
          <w:sz w:val="23"/>
          <w:szCs w:val="23"/>
          <w:lang w:val="en"/>
        </w:rPr>
        <w:t>Donough</w:t>
      </w:r>
      <w:proofErr w:type="spellEnd"/>
      <w:r w:rsidRPr="00AD28E3">
        <w:rPr>
          <w:rFonts w:ascii="Book Antiqua" w:hAnsi="Book Antiqua" w:cs="Times New Roman"/>
          <w:sz w:val="23"/>
          <w:szCs w:val="23"/>
          <w:lang w:val="en"/>
        </w:rPr>
        <w:t xml:space="preserve"> in </w:t>
      </w:r>
      <w:proofErr w:type="spellStart"/>
      <w:r w:rsidRPr="00AD28E3">
        <w:rPr>
          <w:rFonts w:ascii="Book Antiqua" w:hAnsi="Book Antiqua" w:cs="Times New Roman"/>
          <w:sz w:val="23"/>
          <w:szCs w:val="23"/>
          <w:lang w:val="en"/>
        </w:rPr>
        <w:t>Yaumi</w:t>
      </w:r>
      <w:proofErr w:type="spellEnd"/>
      <w:r w:rsidRPr="00AD28E3">
        <w:rPr>
          <w:rFonts w:ascii="Book Antiqua" w:hAnsi="Book Antiqua" w:cs="Times New Roman"/>
          <w:sz w:val="23"/>
          <w:szCs w:val="23"/>
          <w:lang w:val="en"/>
        </w:rPr>
        <w:t xml:space="preserve"> (2012) argues that</w:t>
      </w:r>
      <w:r w:rsidRPr="00AD28E3">
        <w:rPr>
          <w:rFonts w:ascii="Book Antiqua" w:hAnsi="Book Antiqua" w:cs="Times New Roman"/>
          <w:bCs/>
          <w:sz w:val="23"/>
          <w:szCs w:val="23"/>
        </w:rPr>
        <w:t>” ESP courses are those where the syllabus and materials are determined in all essentials by prior analysis of the communication needs of the learner.</w:t>
      </w:r>
      <w:r w:rsidRPr="00AD28E3">
        <w:rPr>
          <w:rFonts w:ascii="Book Antiqua" w:hAnsi="Book Antiqua" w:cs="Times New Roman"/>
          <w:sz w:val="23"/>
          <w:szCs w:val="23"/>
          <w:lang w:val="en"/>
        </w:rPr>
        <w:t xml:space="preserve"> So the ESP approach is a bottom-up approach. ESP refers to learning English which is oriented towards the special needs of learners according to the field of science and work. Material developed based on needs analysis. In other words, English in English for Specific Purpose (ESP) can support students' knowledge of the field of science in their chosen study program. Therefore, the preparation of curriculum both teaching material (RPS) and Syllabus must be in accordance with the needs of students in the study program being taught.</w:t>
      </w:r>
    </w:p>
    <w:p w:rsidR="00F33D4A" w:rsidRPr="00AD28E3" w:rsidRDefault="00F33D4A" w:rsidP="00AD28E3">
      <w:pPr>
        <w:pStyle w:val="HTMLPreformatted"/>
        <w:numPr>
          <w:ilvl w:val="0"/>
          <w:numId w:val="1"/>
        </w:numPr>
        <w:tabs>
          <w:tab w:val="clear" w:pos="916"/>
          <w:tab w:val="left" w:pos="360"/>
          <w:tab w:val="left" w:pos="540"/>
        </w:tabs>
        <w:spacing w:line="276" w:lineRule="auto"/>
        <w:ind w:left="0" w:firstLine="0"/>
        <w:jc w:val="both"/>
        <w:rPr>
          <w:rFonts w:ascii="Book Antiqua" w:hAnsi="Book Antiqua" w:cs="Times New Roman"/>
          <w:b/>
          <w:sz w:val="23"/>
          <w:szCs w:val="23"/>
          <w:lang w:val="en"/>
        </w:rPr>
      </w:pPr>
      <w:r w:rsidRPr="00AD28E3">
        <w:rPr>
          <w:rFonts w:ascii="Book Antiqua" w:hAnsi="Book Antiqua" w:cs="Times New Roman"/>
          <w:b/>
          <w:sz w:val="23"/>
          <w:szCs w:val="23"/>
          <w:lang w:val="en"/>
        </w:rPr>
        <w:t>Speaking Skill</w:t>
      </w:r>
    </w:p>
    <w:p w:rsidR="00F33D4A" w:rsidRPr="00AD28E3" w:rsidRDefault="00F33D4A" w:rsidP="00AD28E3">
      <w:pPr>
        <w:pStyle w:val="HTMLPreformatted"/>
        <w:tabs>
          <w:tab w:val="clear" w:pos="916"/>
          <w:tab w:val="left" w:pos="720"/>
        </w:tabs>
        <w:spacing w:line="276" w:lineRule="auto"/>
        <w:jc w:val="both"/>
        <w:rPr>
          <w:rFonts w:ascii="Book Antiqua" w:hAnsi="Book Antiqua" w:cs="Times New Roman"/>
          <w:sz w:val="23"/>
          <w:szCs w:val="23"/>
        </w:rPr>
      </w:pPr>
      <w:r w:rsidRPr="00AD28E3">
        <w:rPr>
          <w:rFonts w:ascii="Book Antiqua" w:hAnsi="Book Antiqua" w:cs="Times New Roman"/>
          <w:b/>
          <w:sz w:val="23"/>
          <w:szCs w:val="23"/>
          <w:lang w:val="en"/>
        </w:rPr>
        <w:tab/>
      </w:r>
      <w:r w:rsidRPr="00AD28E3">
        <w:rPr>
          <w:rFonts w:ascii="Book Antiqua" w:hAnsi="Book Antiqua" w:cs="Times New Roman"/>
          <w:sz w:val="23"/>
          <w:szCs w:val="23"/>
          <w:lang w:val="en"/>
        </w:rPr>
        <w:t>Speaking skills are one of the four language skills in English (listening, writing and reading), and must be learned and mastered by students in English courses The ability to speak is inseparable in daily life, especially tourism study program students who incidentally provide services to guests, especially foreign tourists. Speaking is a language skill that is often used as a medium of communication in everyday life. Language encompasses every means of communication by symbolizing thoughts and feelings to convey meaning to others, including a wide variety of different forms of communication, such as writing, speech, language and symbols, facial expressions, cues, pantomimes, and art.</w:t>
      </w:r>
    </w:p>
    <w:p w:rsidR="00F33D4A" w:rsidRPr="00AD28E3" w:rsidRDefault="00F33D4A" w:rsidP="00AD28E3">
      <w:pPr>
        <w:pStyle w:val="HTMLPreformatted"/>
        <w:spacing w:line="276" w:lineRule="auto"/>
        <w:jc w:val="both"/>
        <w:rPr>
          <w:rFonts w:ascii="Book Antiqua" w:hAnsi="Book Antiqua" w:cs="Times New Roman"/>
          <w:sz w:val="23"/>
          <w:szCs w:val="23"/>
          <w:lang w:val="en"/>
        </w:rPr>
      </w:pPr>
      <w:r w:rsidRPr="00AD28E3">
        <w:rPr>
          <w:rFonts w:ascii="Book Antiqua" w:hAnsi="Book Antiqua" w:cs="Times New Roman"/>
          <w:sz w:val="23"/>
          <w:szCs w:val="23"/>
          <w:lang w:val="en"/>
        </w:rPr>
        <w:tab/>
      </w:r>
      <w:proofErr w:type="spellStart"/>
      <w:r w:rsidRPr="00AD28E3">
        <w:rPr>
          <w:rFonts w:ascii="Book Antiqua" w:hAnsi="Book Antiqua" w:cs="Times New Roman"/>
          <w:sz w:val="23"/>
          <w:szCs w:val="23"/>
          <w:lang w:val="en"/>
        </w:rPr>
        <w:t>Tarigan</w:t>
      </w:r>
      <w:proofErr w:type="spellEnd"/>
      <w:r w:rsidRPr="00AD28E3">
        <w:rPr>
          <w:rFonts w:ascii="Book Antiqua" w:hAnsi="Book Antiqua" w:cs="Times New Roman"/>
          <w:sz w:val="23"/>
          <w:szCs w:val="23"/>
          <w:lang w:val="en"/>
        </w:rPr>
        <w:t xml:space="preserve"> (2008) argues that speaking is the ability to pronounce articulation sounds or words to </w:t>
      </w:r>
      <w:proofErr w:type="gramStart"/>
      <w:r w:rsidRPr="00AD28E3">
        <w:rPr>
          <w:rFonts w:ascii="Book Antiqua" w:hAnsi="Book Antiqua" w:cs="Times New Roman"/>
          <w:sz w:val="23"/>
          <w:szCs w:val="23"/>
          <w:lang w:val="en"/>
        </w:rPr>
        <w:t>express,</w:t>
      </w:r>
      <w:proofErr w:type="gramEnd"/>
      <w:r w:rsidRPr="00AD28E3">
        <w:rPr>
          <w:rFonts w:ascii="Book Antiqua" w:hAnsi="Book Antiqua" w:cs="Times New Roman"/>
          <w:sz w:val="23"/>
          <w:szCs w:val="23"/>
          <w:lang w:val="en"/>
        </w:rPr>
        <w:t xml:space="preserve"> express or convey thoughts, ideas, and feelings. Speaking is a tool for communicating ideas that are arranged and developed according to the needs of the listener or listener. Furthermore speaking is a form of human behavior that utilizes physical, psychological, neurological, semantic, and linguistic factors. Factors that affect speaking directly include: a) pronunciation; b) intonation, c) choice of words; d) word and sentence structure, e) systematic discussion, f) content of the conversation, g) how to start and end the conversation; h) appearance.</w:t>
      </w:r>
    </w:p>
    <w:p w:rsidR="00C067EC" w:rsidRPr="00AD28E3" w:rsidRDefault="00F76262" w:rsidP="00AD28E3">
      <w:pPr>
        <w:pStyle w:val="HTMLPreformatted"/>
        <w:spacing w:line="276" w:lineRule="auto"/>
        <w:jc w:val="both"/>
        <w:rPr>
          <w:rFonts w:ascii="Book Antiqua" w:hAnsi="Book Antiqua" w:cs="Times New Roman"/>
          <w:b/>
          <w:sz w:val="23"/>
          <w:szCs w:val="23"/>
          <w:lang w:val="en"/>
        </w:rPr>
      </w:pPr>
      <w:r w:rsidRPr="00AD28E3">
        <w:rPr>
          <w:rFonts w:ascii="Book Antiqua" w:hAnsi="Book Antiqua" w:cs="Times New Roman"/>
          <w:b/>
          <w:sz w:val="23"/>
          <w:szCs w:val="23"/>
          <w:lang w:val="en"/>
        </w:rPr>
        <w:t>C. METHOD</w:t>
      </w:r>
    </w:p>
    <w:p w:rsidR="00C067EC" w:rsidRDefault="00C067EC" w:rsidP="00AD28E3">
      <w:pPr>
        <w:pStyle w:val="HTMLPreformatted"/>
        <w:tabs>
          <w:tab w:val="left" w:pos="810"/>
        </w:tabs>
        <w:spacing w:line="276" w:lineRule="auto"/>
        <w:jc w:val="both"/>
        <w:rPr>
          <w:rFonts w:ascii="Book Antiqua" w:hAnsi="Book Antiqua" w:cs="Times New Roman"/>
          <w:sz w:val="23"/>
          <w:szCs w:val="23"/>
          <w:lang w:val="en"/>
        </w:rPr>
      </w:pPr>
      <w:r w:rsidRPr="00AD28E3">
        <w:rPr>
          <w:rFonts w:ascii="Book Antiqua" w:hAnsi="Book Antiqua" w:cs="Times New Roman"/>
          <w:b/>
          <w:sz w:val="23"/>
          <w:szCs w:val="23"/>
          <w:lang w:val="en"/>
        </w:rPr>
        <w:tab/>
      </w:r>
      <w:proofErr w:type="gramStart"/>
      <w:r w:rsidRPr="00AD28E3">
        <w:rPr>
          <w:rFonts w:ascii="Book Antiqua" w:hAnsi="Book Antiqua" w:cs="Times New Roman"/>
          <w:sz w:val="23"/>
          <w:szCs w:val="23"/>
          <w:lang w:val="en"/>
        </w:rPr>
        <w:t>In this study using a descriptive method with a quantitative approach.</w:t>
      </w:r>
      <w:proofErr w:type="gramEnd"/>
      <w:r w:rsidRPr="00AD28E3">
        <w:rPr>
          <w:rFonts w:ascii="Book Antiqua" w:hAnsi="Book Antiqua" w:cs="Times New Roman"/>
          <w:sz w:val="23"/>
          <w:szCs w:val="23"/>
          <w:lang w:val="en"/>
        </w:rPr>
        <w:t xml:space="preserve"> </w:t>
      </w:r>
      <w:proofErr w:type="gramStart"/>
      <w:r w:rsidRPr="00AD28E3">
        <w:rPr>
          <w:rFonts w:ascii="Book Antiqua" w:hAnsi="Book Antiqua" w:cs="Times New Roman"/>
          <w:sz w:val="23"/>
          <w:szCs w:val="23"/>
          <w:lang w:val="en"/>
        </w:rPr>
        <w:t>As in the problem in this research is how the planning, implementation and learning outcomes of students in English language speaking skills in the Study Program Room Division Management (RDM).</w:t>
      </w:r>
      <w:proofErr w:type="gramEnd"/>
      <w:r w:rsidRPr="00AD28E3">
        <w:rPr>
          <w:rFonts w:ascii="Book Antiqua" w:hAnsi="Book Antiqua" w:cs="Times New Roman"/>
          <w:sz w:val="23"/>
          <w:szCs w:val="23"/>
          <w:lang w:val="en"/>
        </w:rPr>
        <w:t xml:space="preserve"> </w:t>
      </w:r>
      <w:r w:rsidR="005F1A71" w:rsidRPr="00AD28E3">
        <w:rPr>
          <w:rFonts w:ascii="Book Antiqua" w:hAnsi="Book Antiqua" w:cs="Times New Roman"/>
          <w:sz w:val="23"/>
          <w:szCs w:val="23"/>
          <w:lang w:val="en"/>
        </w:rPr>
        <w:t xml:space="preserve">There are 41 tourism students in Class Room Division Management (RDM). </w:t>
      </w:r>
      <w:r w:rsidR="005F1A71" w:rsidRPr="00AD28E3">
        <w:rPr>
          <w:rFonts w:ascii="Times New Roman" w:hAnsi="Times New Roman" w:cs="Times New Roman"/>
          <w:sz w:val="23"/>
          <w:szCs w:val="23"/>
          <w:lang w:val="en"/>
        </w:rPr>
        <w:t xml:space="preserve">This study uses a descriptive method with a sample of all populations. </w:t>
      </w:r>
      <w:r w:rsidR="005F1A71" w:rsidRPr="00AD28E3">
        <w:rPr>
          <w:rFonts w:ascii="Book Antiqua" w:hAnsi="Book Antiqua" w:cs="Times New Roman"/>
          <w:sz w:val="23"/>
          <w:szCs w:val="23"/>
          <w:lang w:val="en"/>
        </w:rPr>
        <w:t xml:space="preserve">The data collection is to spread the questionnaire / to lecturers who teach English courses in study programs. </w:t>
      </w:r>
      <w:proofErr w:type="gramStart"/>
      <w:r w:rsidRPr="00AD28E3">
        <w:rPr>
          <w:rFonts w:ascii="Book Antiqua" w:hAnsi="Book Antiqua" w:cs="Times New Roman"/>
          <w:sz w:val="23"/>
          <w:szCs w:val="23"/>
          <w:lang w:val="en"/>
        </w:rPr>
        <w:t>the</w:t>
      </w:r>
      <w:proofErr w:type="gramEnd"/>
      <w:r w:rsidRPr="00AD28E3">
        <w:rPr>
          <w:rFonts w:ascii="Book Antiqua" w:hAnsi="Book Antiqua" w:cs="Times New Roman"/>
          <w:sz w:val="23"/>
          <w:szCs w:val="23"/>
          <w:lang w:val="en"/>
        </w:rPr>
        <w:t xml:space="preserve"> Furthermore, the questionnaire that has been distributed is processed into statistical data to see how students plan, implement and learn.</w:t>
      </w:r>
    </w:p>
    <w:p w:rsidR="00AD28E3" w:rsidRPr="00AD28E3" w:rsidRDefault="00AD28E3" w:rsidP="00AD28E3">
      <w:pPr>
        <w:pStyle w:val="HTMLPreformatted"/>
        <w:tabs>
          <w:tab w:val="left" w:pos="810"/>
        </w:tabs>
        <w:spacing w:line="276" w:lineRule="auto"/>
        <w:jc w:val="both"/>
        <w:rPr>
          <w:rFonts w:ascii="Book Antiqua" w:hAnsi="Book Antiqua" w:cs="Times New Roman"/>
          <w:b/>
          <w:sz w:val="23"/>
          <w:szCs w:val="23"/>
          <w:lang w:val="en"/>
        </w:rPr>
      </w:pPr>
    </w:p>
    <w:p w:rsidR="00F33D4A" w:rsidRPr="00AD28E3" w:rsidRDefault="00C067EC" w:rsidP="00AD28E3">
      <w:pPr>
        <w:pStyle w:val="HTMLPreformatted"/>
        <w:spacing w:line="276" w:lineRule="auto"/>
        <w:jc w:val="both"/>
        <w:rPr>
          <w:rFonts w:ascii="Book Antiqua" w:hAnsi="Book Antiqua" w:cs="Times New Roman"/>
          <w:b/>
          <w:sz w:val="23"/>
          <w:szCs w:val="23"/>
          <w:lang w:val="en"/>
        </w:rPr>
      </w:pPr>
      <w:r w:rsidRPr="00AD28E3">
        <w:rPr>
          <w:rFonts w:ascii="Book Antiqua" w:hAnsi="Book Antiqua" w:cs="Times New Roman"/>
          <w:b/>
          <w:sz w:val="23"/>
          <w:szCs w:val="23"/>
          <w:lang w:val="en"/>
        </w:rPr>
        <w:lastRenderedPageBreak/>
        <w:t>D</w:t>
      </w:r>
      <w:r w:rsidR="00F33D4A" w:rsidRPr="00AD28E3">
        <w:rPr>
          <w:rFonts w:ascii="Book Antiqua" w:hAnsi="Book Antiqua" w:cs="Times New Roman"/>
          <w:b/>
          <w:sz w:val="23"/>
          <w:szCs w:val="23"/>
          <w:lang w:val="en"/>
        </w:rPr>
        <w:t xml:space="preserve">. </w:t>
      </w:r>
      <w:r w:rsidR="007B0E06" w:rsidRPr="00AD28E3">
        <w:rPr>
          <w:rFonts w:ascii="Book Antiqua" w:hAnsi="Book Antiqua" w:cs="Times New Roman"/>
          <w:b/>
          <w:sz w:val="23"/>
          <w:szCs w:val="23"/>
          <w:lang w:val="en"/>
        </w:rPr>
        <w:t>FINDING</w:t>
      </w:r>
    </w:p>
    <w:p w:rsidR="007B0E06" w:rsidRPr="00AD28E3" w:rsidRDefault="007B0E06" w:rsidP="00AD28E3">
      <w:pPr>
        <w:pStyle w:val="HTMLPreformatted"/>
        <w:tabs>
          <w:tab w:val="clear" w:pos="916"/>
          <w:tab w:val="left" w:pos="630"/>
          <w:tab w:val="left" w:pos="1350"/>
        </w:tabs>
        <w:spacing w:line="276" w:lineRule="auto"/>
        <w:jc w:val="both"/>
        <w:rPr>
          <w:rFonts w:ascii="Book Antiqua" w:hAnsi="Book Antiqua" w:cs="Times New Roman"/>
          <w:sz w:val="23"/>
          <w:szCs w:val="23"/>
        </w:rPr>
      </w:pPr>
      <w:r w:rsidRPr="00AD28E3">
        <w:rPr>
          <w:rFonts w:ascii="Book Antiqua" w:hAnsi="Book Antiqua" w:cs="Times New Roman"/>
          <w:b/>
          <w:sz w:val="23"/>
          <w:szCs w:val="23"/>
          <w:lang w:val="en"/>
        </w:rPr>
        <w:tab/>
      </w:r>
      <w:r w:rsidRPr="00AD28E3">
        <w:rPr>
          <w:rFonts w:ascii="Book Antiqua" w:hAnsi="Book Antiqua" w:cs="Times New Roman"/>
          <w:sz w:val="23"/>
          <w:szCs w:val="23"/>
          <w:lang w:val="en"/>
        </w:rPr>
        <w:t>Following are the results of data processing from planning, implementation and student learning outcomes in speaking skills.</w:t>
      </w:r>
    </w:p>
    <w:p w:rsidR="007B0E06" w:rsidRPr="00AD28E3" w:rsidRDefault="007B0E06" w:rsidP="00AD28E3">
      <w:pPr>
        <w:pStyle w:val="HTMLPreformatted"/>
        <w:numPr>
          <w:ilvl w:val="0"/>
          <w:numId w:val="2"/>
        </w:numPr>
        <w:spacing w:line="276" w:lineRule="auto"/>
        <w:jc w:val="both"/>
        <w:rPr>
          <w:rFonts w:ascii="Book Antiqua" w:hAnsi="Book Antiqua" w:cs="Times New Roman"/>
          <w:b/>
          <w:sz w:val="23"/>
          <w:szCs w:val="23"/>
        </w:rPr>
      </w:pPr>
      <w:r w:rsidRPr="00AD28E3">
        <w:rPr>
          <w:rFonts w:ascii="Book Antiqua" w:hAnsi="Book Antiqua" w:cs="Times New Roman"/>
          <w:b/>
          <w:sz w:val="23"/>
          <w:szCs w:val="23"/>
          <w:lang w:val="en"/>
        </w:rPr>
        <w:t>Curriculum Planning Based on English for Specific Purposes (ESP)</w:t>
      </w:r>
    </w:p>
    <w:p w:rsidR="007B0E06" w:rsidRPr="00AD28E3" w:rsidRDefault="007B0E06" w:rsidP="00AD28E3">
      <w:pPr>
        <w:pStyle w:val="HTMLPreformatted"/>
        <w:spacing w:line="276" w:lineRule="auto"/>
        <w:ind w:left="720"/>
        <w:jc w:val="both"/>
        <w:rPr>
          <w:rFonts w:ascii="Book Antiqua" w:hAnsi="Book Antiqua" w:cs="Times New Roman"/>
          <w:sz w:val="23"/>
          <w:szCs w:val="23"/>
        </w:rPr>
      </w:pPr>
      <w:r w:rsidRPr="00AD28E3">
        <w:rPr>
          <w:rFonts w:ascii="Book Antiqua" w:hAnsi="Book Antiqua" w:cs="Times New Roman"/>
          <w:sz w:val="23"/>
          <w:szCs w:val="23"/>
          <w:lang w:val="en"/>
        </w:rPr>
        <w:tab/>
        <w:t>In curriculum planning there are several statement items that must be filled out by lecturers in planning lectures (English courses). The questionnaire filled out showed that the lecturer had taken the right and planned steps, as seen from the results of the questionnaire distribution, and the respondents' answers. From the alternative answers in the form of disagree, disagree, agree and strongly agree shows that the lecturer gave answers agree, seen from the average of all items is 3.4 and it can be concluded that the lecturer has done a good planning.</w:t>
      </w:r>
    </w:p>
    <w:p w:rsidR="007B0E06" w:rsidRPr="00AD28E3" w:rsidRDefault="007B0E06" w:rsidP="00AD28E3">
      <w:pPr>
        <w:pStyle w:val="HTMLPreformatted"/>
        <w:numPr>
          <w:ilvl w:val="0"/>
          <w:numId w:val="2"/>
        </w:numPr>
        <w:spacing w:line="276" w:lineRule="auto"/>
        <w:jc w:val="both"/>
        <w:rPr>
          <w:rFonts w:ascii="Book Antiqua" w:hAnsi="Book Antiqua" w:cs="Times New Roman"/>
          <w:b/>
          <w:sz w:val="23"/>
          <w:szCs w:val="23"/>
        </w:rPr>
      </w:pPr>
      <w:r w:rsidRPr="00AD28E3">
        <w:rPr>
          <w:rFonts w:ascii="Book Antiqua" w:hAnsi="Book Antiqua" w:cs="Times New Roman"/>
          <w:b/>
          <w:sz w:val="23"/>
          <w:szCs w:val="23"/>
          <w:lang w:val="en"/>
        </w:rPr>
        <w:t>Implementation of Curriculum Based on English for Specific Purposes (ESP)</w:t>
      </w:r>
    </w:p>
    <w:p w:rsidR="007B0E06" w:rsidRPr="00AD28E3" w:rsidRDefault="007B0E06" w:rsidP="00AD28E3">
      <w:pPr>
        <w:pStyle w:val="HTMLPreformatted"/>
        <w:spacing w:line="276" w:lineRule="auto"/>
        <w:ind w:left="720"/>
        <w:jc w:val="both"/>
        <w:rPr>
          <w:rFonts w:ascii="Book Antiqua" w:hAnsi="Book Antiqua" w:cs="Times New Roman"/>
          <w:sz w:val="23"/>
          <w:szCs w:val="23"/>
        </w:rPr>
      </w:pPr>
      <w:r w:rsidRPr="00AD28E3">
        <w:rPr>
          <w:rFonts w:ascii="Book Antiqua" w:hAnsi="Book Antiqua" w:cs="Times New Roman"/>
          <w:sz w:val="23"/>
          <w:szCs w:val="23"/>
        </w:rPr>
        <w:tab/>
      </w:r>
      <w:r w:rsidRPr="00AD28E3">
        <w:rPr>
          <w:rFonts w:ascii="Book Antiqua" w:hAnsi="Book Antiqua" w:cs="Times New Roman"/>
          <w:sz w:val="23"/>
          <w:szCs w:val="23"/>
          <w:lang w:val="en"/>
        </w:rPr>
        <w:t>In the implementation of the Engli</w:t>
      </w:r>
      <w:r w:rsidR="006C2198">
        <w:rPr>
          <w:rFonts w:ascii="Book Antiqua" w:hAnsi="Book Antiqua" w:cs="Times New Roman"/>
          <w:sz w:val="23"/>
          <w:szCs w:val="23"/>
          <w:lang w:val="en"/>
        </w:rPr>
        <w:t xml:space="preserve">sh for Specific Purposes (ESP) </w:t>
      </w:r>
      <w:r w:rsidRPr="00AD28E3">
        <w:rPr>
          <w:rFonts w:ascii="Book Antiqua" w:hAnsi="Book Antiqua" w:cs="Times New Roman"/>
          <w:sz w:val="23"/>
          <w:szCs w:val="23"/>
          <w:lang w:val="en"/>
        </w:rPr>
        <w:t>based curriculum, lecturers provide learning in accordance with what is already in the Semester Learning Plan (RPS), while the results of questionnaires given to lecturers regarding the implementation of English for Specific Purposes (ESP) -based curriculum. From alternative answers in the rare form, rarely, sometimes and always shows that the lecturer always gives answers, judging by the average of all items is 4 and it can be concluded that the lecturer has implemented well.</w:t>
      </w:r>
    </w:p>
    <w:p w:rsidR="007B0E06" w:rsidRPr="00AD28E3" w:rsidRDefault="007B0E06" w:rsidP="00AD28E3">
      <w:pPr>
        <w:pStyle w:val="HTMLPreformatted"/>
        <w:numPr>
          <w:ilvl w:val="0"/>
          <w:numId w:val="2"/>
        </w:numPr>
        <w:spacing w:line="276" w:lineRule="auto"/>
        <w:jc w:val="both"/>
        <w:rPr>
          <w:rFonts w:ascii="Book Antiqua" w:hAnsi="Book Antiqua" w:cs="Times New Roman"/>
          <w:b/>
          <w:sz w:val="23"/>
          <w:szCs w:val="23"/>
        </w:rPr>
      </w:pPr>
      <w:r w:rsidRPr="00AD28E3">
        <w:rPr>
          <w:rFonts w:ascii="Book Antiqua" w:hAnsi="Book Antiqua" w:cs="Times New Roman"/>
          <w:b/>
          <w:sz w:val="23"/>
          <w:szCs w:val="23"/>
          <w:lang w:val="en"/>
        </w:rPr>
        <w:t>Student Learning Outcomes in Speaking Skills</w:t>
      </w:r>
    </w:p>
    <w:p w:rsidR="007B0E06" w:rsidRPr="00AD28E3" w:rsidRDefault="007B0E06" w:rsidP="00AD28E3">
      <w:pPr>
        <w:pStyle w:val="HTMLPreformatted"/>
        <w:spacing w:line="276" w:lineRule="auto"/>
        <w:ind w:left="720"/>
        <w:jc w:val="both"/>
        <w:rPr>
          <w:rFonts w:ascii="Book Antiqua" w:hAnsi="Book Antiqua" w:cs="Times New Roman"/>
          <w:sz w:val="23"/>
          <w:szCs w:val="23"/>
        </w:rPr>
      </w:pPr>
      <w:r w:rsidRPr="00AD28E3">
        <w:rPr>
          <w:rFonts w:ascii="Book Antiqua" w:hAnsi="Book Antiqua" w:cs="Times New Roman"/>
          <w:sz w:val="23"/>
          <w:szCs w:val="23"/>
          <w:lang w:val="en"/>
        </w:rPr>
        <w:tab/>
        <w:t>Planning and implementation in the Room Division Management study program has fulfilled the contents in the learning curriculum. How student learning outcomes are seen from the final value of learning (UAS). Following are the results of processing student data grades.</w:t>
      </w:r>
    </w:p>
    <w:tbl>
      <w:tblPr>
        <w:tblpPr w:leftFromText="180" w:rightFromText="180" w:vertAnchor="text" w:horzAnchor="margin" w:tblpXSpec="center" w:tblpY="29"/>
        <w:tblOverlap w:val="never"/>
        <w:tblW w:w="10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77"/>
        <w:gridCol w:w="1027"/>
        <w:gridCol w:w="1171"/>
        <w:gridCol w:w="1203"/>
        <w:gridCol w:w="1026"/>
        <w:gridCol w:w="1427"/>
        <w:gridCol w:w="1041"/>
        <w:gridCol w:w="1026"/>
        <w:gridCol w:w="1042"/>
      </w:tblGrid>
      <w:tr w:rsidR="007B0E06" w:rsidRPr="00AD28E3" w:rsidTr="00FA1CD7">
        <w:trPr>
          <w:cantSplit/>
        </w:trPr>
        <w:tc>
          <w:tcPr>
            <w:tcW w:w="10640" w:type="dxa"/>
            <w:gridSpan w:val="9"/>
            <w:tcBorders>
              <w:top w:val="nil"/>
              <w:left w:val="nil"/>
              <w:bottom w:val="nil"/>
              <w:right w:val="nil"/>
            </w:tcBorders>
            <w:shd w:val="clear" w:color="auto" w:fill="FFFFFF"/>
          </w:tcPr>
          <w:p w:rsidR="007B0E06" w:rsidRPr="00AD28E3" w:rsidRDefault="007B0E06" w:rsidP="00AD28E3">
            <w:pPr>
              <w:autoSpaceDE w:val="0"/>
              <w:autoSpaceDN w:val="0"/>
              <w:adjustRightInd w:val="0"/>
              <w:ind w:right="60"/>
              <w:rPr>
                <w:rFonts w:ascii="Book Antiqua" w:hAnsi="Book Antiqua" w:cs="Arial"/>
                <w:b/>
                <w:bCs/>
                <w:color w:val="000000"/>
                <w:sz w:val="23"/>
                <w:szCs w:val="23"/>
              </w:rPr>
            </w:pPr>
          </w:p>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b/>
                <w:bCs/>
                <w:color w:val="000000"/>
                <w:sz w:val="23"/>
                <w:szCs w:val="23"/>
              </w:rPr>
              <w:t>Descriptive Statistics</w:t>
            </w:r>
          </w:p>
        </w:tc>
      </w:tr>
      <w:tr w:rsidR="007B0E06" w:rsidRPr="00AD28E3" w:rsidTr="00FA1CD7">
        <w:trPr>
          <w:cantSplit/>
        </w:trPr>
        <w:tc>
          <w:tcPr>
            <w:tcW w:w="1732" w:type="dxa"/>
            <w:vMerge w:val="restart"/>
            <w:tcBorders>
              <w:top w:val="single" w:sz="16" w:space="0" w:color="000000"/>
              <w:left w:val="single" w:sz="16" w:space="0" w:color="000000"/>
              <w:bottom w:val="nil"/>
              <w:right w:val="single" w:sz="16" w:space="0" w:color="000000"/>
            </w:tcBorders>
            <w:shd w:val="clear" w:color="auto" w:fill="FFFFFF"/>
          </w:tcPr>
          <w:p w:rsidR="007B0E06" w:rsidRPr="00AD28E3" w:rsidRDefault="007B0E06" w:rsidP="00AD28E3">
            <w:pPr>
              <w:autoSpaceDE w:val="0"/>
              <w:autoSpaceDN w:val="0"/>
              <w:adjustRightInd w:val="0"/>
              <w:ind w:left="60" w:right="60"/>
              <w:rPr>
                <w:rFonts w:ascii="Book Antiqua" w:hAnsi="Book Antiqua" w:cs="Arial"/>
                <w:color w:val="000000"/>
                <w:sz w:val="23"/>
                <w:szCs w:val="23"/>
              </w:rPr>
            </w:pPr>
          </w:p>
        </w:tc>
        <w:tc>
          <w:tcPr>
            <w:tcW w:w="1038" w:type="dxa"/>
            <w:tcBorders>
              <w:top w:val="single" w:sz="16" w:space="0" w:color="000000"/>
              <w:left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N</w:t>
            </w:r>
          </w:p>
        </w:tc>
        <w:tc>
          <w:tcPr>
            <w:tcW w:w="1087" w:type="dxa"/>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Minimum</w:t>
            </w:r>
          </w:p>
        </w:tc>
        <w:tc>
          <w:tcPr>
            <w:tcW w:w="1118" w:type="dxa"/>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Maximum</w:t>
            </w:r>
          </w:p>
        </w:tc>
        <w:tc>
          <w:tcPr>
            <w:tcW w:w="1038" w:type="dxa"/>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Mean</w:t>
            </w:r>
          </w:p>
        </w:tc>
        <w:tc>
          <w:tcPr>
            <w:tcW w:w="1464" w:type="dxa"/>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Std. Deviation</w:t>
            </w:r>
          </w:p>
        </w:tc>
        <w:tc>
          <w:tcPr>
            <w:tcW w:w="1038" w:type="dxa"/>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Variance</w:t>
            </w:r>
          </w:p>
        </w:tc>
        <w:tc>
          <w:tcPr>
            <w:tcW w:w="2125" w:type="dxa"/>
            <w:gridSpan w:val="2"/>
            <w:tcBorders>
              <w:top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Kurtosis</w:t>
            </w:r>
          </w:p>
        </w:tc>
      </w:tr>
      <w:tr w:rsidR="007B0E06" w:rsidRPr="00AD28E3" w:rsidTr="00FA1CD7">
        <w:trPr>
          <w:cantSplit/>
        </w:trPr>
        <w:tc>
          <w:tcPr>
            <w:tcW w:w="1732" w:type="dxa"/>
            <w:vMerge/>
            <w:tcBorders>
              <w:top w:val="single" w:sz="16" w:space="0" w:color="000000"/>
              <w:left w:val="single" w:sz="16" w:space="0" w:color="000000"/>
              <w:bottom w:val="nil"/>
              <w:right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Arial"/>
                <w:color w:val="000000"/>
                <w:sz w:val="23"/>
                <w:szCs w:val="23"/>
              </w:rPr>
            </w:pPr>
          </w:p>
        </w:tc>
        <w:tc>
          <w:tcPr>
            <w:tcW w:w="1038" w:type="dxa"/>
            <w:tcBorders>
              <w:left w:val="single" w:sz="16" w:space="0" w:color="000000"/>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087"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118"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038"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464"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038"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038" w:type="dxa"/>
            <w:tcBorders>
              <w:bottom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Statistic</w:t>
            </w:r>
          </w:p>
        </w:tc>
        <w:tc>
          <w:tcPr>
            <w:tcW w:w="1087" w:type="dxa"/>
            <w:tcBorders>
              <w:bottom w:val="single" w:sz="16" w:space="0" w:color="000000"/>
              <w:right w:val="single" w:sz="16" w:space="0" w:color="000000"/>
            </w:tcBorders>
            <w:shd w:val="clear" w:color="auto" w:fill="FFFFFF"/>
          </w:tcPr>
          <w:p w:rsidR="007B0E06" w:rsidRPr="00AD28E3" w:rsidRDefault="007B0E06" w:rsidP="00AD28E3">
            <w:pPr>
              <w:autoSpaceDE w:val="0"/>
              <w:autoSpaceDN w:val="0"/>
              <w:adjustRightInd w:val="0"/>
              <w:ind w:left="60" w:right="60"/>
              <w:jc w:val="center"/>
              <w:rPr>
                <w:rFonts w:ascii="Book Antiqua" w:hAnsi="Book Antiqua" w:cs="Arial"/>
                <w:color w:val="000000"/>
                <w:sz w:val="23"/>
                <w:szCs w:val="23"/>
              </w:rPr>
            </w:pPr>
            <w:r w:rsidRPr="00AD28E3">
              <w:rPr>
                <w:rFonts w:ascii="Book Antiqua" w:hAnsi="Book Antiqua" w:cs="Arial"/>
                <w:color w:val="000000"/>
                <w:sz w:val="23"/>
                <w:szCs w:val="23"/>
              </w:rPr>
              <w:t>Std. Error</w:t>
            </w:r>
          </w:p>
        </w:tc>
      </w:tr>
      <w:tr w:rsidR="007B0E06" w:rsidRPr="00AD28E3" w:rsidTr="00FA1CD7">
        <w:trPr>
          <w:cantSplit/>
        </w:trPr>
        <w:tc>
          <w:tcPr>
            <w:tcW w:w="1732" w:type="dxa"/>
            <w:tcBorders>
              <w:top w:val="single" w:sz="16" w:space="0" w:color="000000"/>
              <w:left w:val="single" w:sz="16" w:space="0" w:color="000000"/>
              <w:bottom w:val="nil"/>
              <w:right w:val="single" w:sz="16" w:space="0" w:color="000000"/>
            </w:tcBorders>
            <w:shd w:val="clear" w:color="auto" w:fill="FFFFFF"/>
            <w:vAlign w:val="center"/>
          </w:tcPr>
          <w:p w:rsidR="007B0E06" w:rsidRPr="00AD28E3" w:rsidRDefault="007B0E06" w:rsidP="00AD28E3">
            <w:pPr>
              <w:autoSpaceDE w:val="0"/>
              <w:autoSpaceDN w:val="0"/>
              <w:adjustRightInd w:val="0"/>
              <w:ind w:left="60" w:right="60"/>
              <w:rPr>
                <w:rFonts w:ascii="Book Antiqua" w:hAnsi="Book Antiqua" w:cs="Arial"/>
                <w:color w:val="000000"/>
                <w:sz w:val="23"/>
                <w:szCs w:val="23"/>
              </w:rPr>
            </w:pPr>
            <w:r w:rsidRPr="00AD28E3">
              <w:rPr>
                <w:rFonts w:ascii="Book Antiqua" w:hAnsi="Book Antiqua" w:cs="Arial"/>
                <w:color w:val="000000"/>
                <w:sz w:val="23"/>
                <w:szCs w:val="23"/>
              </w:rPr>
              <w:t>VAR00001</w:t>
            </w:r>
          </w:p>
        </w:tc>
        <w:tc>
          <w:tcPr>
            <w:tcW w:w="1038" w:type="dxa"/>
            <w:tcBorders>
              <w:top w:val="single" w:sz="16" w:space="0" w:color="000000"/>
              <w:left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16</w:t>
            </w:r>
          </w:p>
        </w:tc>
        <w:tc>
          <w:tcPr>
            <w:tcW w:w="1087"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83.40</w:t>
            </w:r>
          </w:p>
        </w:tc>
        <w:tc>
          <w:tcPr>
            <w:tcW w:w="1118"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89.90</w:t>
            </w:r>
          </w:p>
        </w:tc>
        <w:tc>
          <w:tcPr>
            <w:tcW w:w="1038"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85.2875</w:t>
            </w:r>
          </w:p>
        </w:tc>
        <w:tc>
          <w:tcPr>
            <w:tcW w:w="1464"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1.86293</w:t>
            </w:r>
          </w:p>
        </w:tc>
        <w:tc>
          <w:tcPr>
            <w:tcW w:w="1038"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3.471</w:t>
            </w:r>
          </w:p>
        </w:tc>
        <w:tc>
          <w:tcPr>
            <w:tcW w:w="1038" w:type="dxa"/>
            <w:tcBorders>
              <w:top w:val="single" w:sz="16" w:space="0" w:color="000000"/>
              <w:bottom w:val="nil"/>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1.017</w:t>
            </w:r>
          </w:p>
        </w:tc>
        <w:tc>
          <w:tcPr>
            <w:tcW w:w="1087" w:type="dxa"/>
            <w:tcBorders>
              <w:top w:val="single" w:sz="16" w:space="0" w:color="000000"/>
              <w:bottom w:val="nil"/>
              <w:right w:val="single" w:sz="16" w:space="0" w:color="000000"/>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1.091</w:t>
            </w:r>
          </w:p>
        </w:tc>
      </w:tr>
      <w:tr w:rsidR="007B0E06" w:rsidRPr="00AD28E3" w:rsidTr="00FA1CD7">
        <w:trPr>
          <w:cantSplit/>
        </w:trPr>
        <w:tc>
          <w:tcPr>
            <w:tcW w:w="1732" w:type="dxa"/>
            <w:tcBorders>
              <w:top w:val="nil"/>
              <w:left w:val="single" w:sz="16" w:space="0" w:color="000000"/>
              <w:bottom w:val="single" w:sz="16" w:space="0" w:color="000000"/>
              <w:right w:val="single" w:sz="16" w:space="0" w:color="000000"/>
            </w:tcBorders>
            <w:shd w:val="clear" w:color="auto" w:fill="FFFFFF"/>
            <w:vAlign w:val="center"/>
          </w:tcPr>
          <w:p w:rsidR="007B0E06" w:rsidRPr="00AD28E3" w:rsidRDefault="007B0E06" w:rsidP="00AD28E3">
            <w:pPr>
              <w:autoSpaceDE w:val="0"/>
              <w:autoSpaceDN w:val="0"/>
              <w:adjustRightInd w:val="0"/>
              <w:ind w:left="60" w:right="60"/>
              <w:rPr>
                <w:rFonts w:ascii="Book Antiqua" w:hAnsi="Book Antiqua" w:cs="Arial"/>
                <w:color w:val="000000"/>
                <w:sz w:val="23"/>
                <w:szCs w:val="23"/>
              </w:rPr>
            </w:pPr>
            <w:r w:rsidRPr="00AD28E3">
              <w:rPr>
                <w:rFonts w:ascii="Book Antiqua" w:hAnsi="Book Antiqua" w:cs="Arial"/>
                <w:color w:val="000000"/>
                <w:sz w:val="23"/>
                <w:szCs w:val="23"/>
              </w:rPr>
              <w:t>Valid N (</w:t>
            </w:r>
            <w:proofErr w:type="spellStart"/>
            <w:r w:rsidRPr="00AD28E3">
              <w:rPr>
                <w:rFonts w:ascii="Book Antiqua" w:hAnsi="Book Antiqua" w:cs="Arial"/>
                <w:color w:val="000000"/>
                <w:sz w:val="23"/>
                <w:szCs w:val="23"/>
              </w:rPr>
              <w:t>listwise</w:t>
            </w:r>
            <w:proofErr w:type="spellEnd"/>
            <w:r w:rsidRPr="00AD28E3">
              <w:rPr>
                <w:rFonts w:ascii="Book Antiqua" w:hAnsi="Book Antiqua" w:cs="Arial"/>
                <w:color w:val="000000"/>
                <w:sz w:val="23"/>
                <w:szCs w:val="23"/>
              </w:rPr>
              <w:t>)</w:t>
            </w:r>
          </w:p>
        </w:tc>
        <w:tc>
          <w:tcPr>
            <w:tcW w:w="1038" w:type="dxa"/>
            <w:tcBorders>
              <w:top w:val="nil"/>
              <w:left w:val="single" w:sz="16" w:space="0" w:color="000000"/>
              <w:bottom w:val="single" w:sz="16" w:space="0" w:color="000000"/>
            </w:tcBorders>
            <w:shd w:val="clear" w:color="auto" w:fill="FFFFFF"/>
            <w:vAlign w:val="center"/>
          </w:tcPr>
          <w:p w:rsidR="007B0E06" w:rsidRPr="00AD28E3" w:rsidRDefault="007B0E06" w:rsidP="00AD28E3">
            <w:pPr>
              <w:autoSpaceDE w:val="0"/>
              <w:autoSpaceDN w:val="0"/>
              <w:adjustRightInd w:val="0"/>
              <w:ind w:left="60" w:right="60"/>
              <w:jc w:val="right"/>
              <w:rPr>
                <w:rFonts w:ascii="Book Antiqua" w:hAnsi="Book Antiqua" w:cs="Arial"/>
                <w:color w:val="000000"/>
                <w:sz w:val="23"/>
                <w:szCs w:val="23"/>
              </w:rPr>
            </w:pPr>
            <w:r w:rsidRPr="00AD28E3">
              <w:rPr>
                <w:rFonts w:ascii="Book Antiqua" w:hAnsi="Book Antiqua" w:cs="Arial"/>
                <w:color w:val="000000"/>
                <w:sz w:val="23"/>
                <w:szCs w:val="23"/>
              </w:rPr>
              <w:t>16</w:t>
            </w:r>
          </w:p>
        </w:tc>
        <w:tc>
          <w:tcPr>
            <w:tcW w:w="1087"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118"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038"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464"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038"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038" w:type="dxa"/>
            <w:tcBorders>
              <w:top w:val="nil"/>
              <w:bottom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c>
          <w:tcPr>
            <w:tcW w:w="1087" w:type="dxa"/>
            <w:tcBorders>
              <w:top w:val="nil"/>
              <w:bottom w:val="single" w:sz="16" w:space="0" w:color="000000"/>
              <w:right w:val="single" w:sz="16" w:space="0" w:color="000000"/>
            </w:tcBorders>
            <w:shd w:val="clear" w:color="auto" w:fill="FFFFFF"/>
          </w:tcPr>
          <w:p w:rsidR="007B0E06" w:rsidRPr="00AD28E3" w:rsidRDefault="007B0E06" w:rsidP="00AD28E3">
            <w:pPr>
              <w:autoSpaceDE w:val="0"/>
              <w:autoSpaceDN w:val="0"/>
              <w:adjustRightInd w:val="0"/>
              <w:rPr>
                <w:rFonts w:ascii="Book Antiqua" w:hAnsi="Book Antiqua" w:cs="Times New Roman"/>
                <w:sz w:val="23"/>
                <w:szCs w:val="23"/>
              </w:rPr>
            </w:pPr>
          </w:p>
        </w:tc>
      </w:tr>
    </w:tbl>
    <w:p w:rsidR="007B0E06" w:rsidRPr="00AD28E3" w:rsidRDefault="007B0E06" w:rsidP="00AD28E3">
      <w:pPr>
        <w:pStyle w:val="HTMLPreformatted"/>
        <w:tabs>
          <w:tab w:val="clear" w:pos="916"/>
          <w:tab w:val="left" w:pos="540"/>
        </w:tabs>
        <w:spacing w:line="276" w:lineRule="auto"/>
        <w:jc w:val="both"/>
        <w:rPr>
          <w:rFonts w:ascii="Book Antiqua" w:hAnsi="Book Antiqua" w:cs="Times New Roman"/>
          <w:b/>
          <w:sz w:val="23"/>
          <w:szCs w:val="23"/>
          <w:lang w:val="en"/>
        </w:rPr>
      </w:pPr>
    </w:p>
    <w:p w:rsidR="007B0E06" w:rsidRPr="00AD28E3" w:rsidRDefault="007B0E06" w:rsidP="00AD28E3">
      <w:pPr>
        <w:pStyle w:val="HTMLPreformatted"/>
        <w:spacing w:line="276" w:lineRule="auto"/>
        <w:jc w:val="both"/>
        <w:rPr>
          <w:rFonts w:ascii="Book Antiqua" w:hAnsi="Book Antiqua" w:cs="Times New Roman"/>
          <w:sz w:val="23"/>
          <w:szCs w:val="23"/>
        </w:rPr>
      </w:pPr>
      <w:r w:rsidRPr="00AD28E3">
        <w:rPr>
          <w:rFonts w:ascii="Book Antiqua" w:hAnsi="Book Antiqua" w:cs="Times New Roman"/>
          <w:sz w:val="23"/>
          <w:szCs w:val="23"/>
          <w:lang w:val="en"/>
        </w:rPr>
        <w:lastRenderedPageBreak/>
        <w:tab/>
        <w:t>From the statistical processing of SPSS 20, the number of students 16 gained an average value of 85. So it can be concluded that student learning outcomes are very good, and meet the minimum completeness criteria (KKM) in learning.</w:t>
      </w:r>
    </w:p>
    <w:p w:rsidR="007B0E06" w:rsidRPr="007B0E06" w:rsidRDefault="007B0E06" w:rsidP="007B0E06">
      <w:pPr>
        <w:pStyle w:val="HTMLPreformatted"/>
        <w:spacing w:line="360" w:lineRule="auto"/>
        <w:ind w:left="270"/>
        <w:jc w:val="both"/>
        <w:rPr>
          <w:rFonts w:ascii="Book Antiqua" w:hAnsi="Book Antiqua" w:cs="Times New Roman"/>
          <w:sz w:val="22"/>
          <w:szCs w:val="22"/>
        </w:rPr>
      </w:pPr>
      <w:r w:rsidRPr="00E87079">
        <w:rPr>
          <w:rFonts w:ascii="Book Antiqua" w:hAnsi="Book Antiqua" w:cs="Times New Roman"/>
          <w:b/>
          <w:sz w:val="22"/>
          <w:szCs w:val="22"/>
          <w:lang w:val="en"/>
        </w:rPr>
        <w:tab/>
      </w:r>
    </w:p>
    <w:p w:rsidR="007B0E06" w:rsidRPr="00E87079" w:rsidRDefault="007B0E06" w:rsidP="00F33D4A">
      <w:pPr>
        <w:pStyle w:val="HTMLPreformatted"/>
        <w:spacing w:line="360" w:lineRule="auto"/>
        <w:jc w:val="both"/>
        <w:rPr>
          <w:rFonts w:ascii="Book Antiqua" w:hAnsi="Book Antiqua" w:cs="Times New Roman"/>
          <w:b/>
          <w:sz w:val="22"/>
          <w:szCs w:val="22"/>
        </w:rPr>
      </w:pPr>
      <w:proofErr w:type="gramStart"/>
      <w:r>
        <w:rPr>
          <w:rFonts w:ascii="Book Antiqua" w:hAnsi="Book Antiqua" w:cs="Times New Roman"/>
          <w:b/>
          <w:sz w:val="22"/>
          <w:szCs w:val="22"/>
          <w:lang w:val="en"/>
        </w:rPr>
        <w:t>E .</w:t>
      </w:r>
      <w:proofErr w:type="gramEnd"/>
      <w:r>
        <w:rPr>
          <w:rFonts w:ascii="Book Antiqua" w:hAnsi="Book Antiqua" w:cs="Times New Roman"/>
          <w:b/>
          <w:sz w:val="22"/>
          <w:szCs w:val="22"/>
          <w:lang w:val="en"/>
        </w:rPr>
        <w:t xml:space="preserve"> DISCUSSION</w:t>
      </w:r>
    </w:p>
    <w:p w:rsidR="006E4C59" w:rsidRPr="00AD28E3" w:rsidRDefault="00F33D4A" w:rsidP="00894863">
      <w:pPr>
        <w:pStyle w:val="HTMLPreformatted"/>
        <w:numPr>
          <w:ilvl w:val="0"/>
          <w:numId w:val="3"/>
        </w:numPr>
        <w:spacing w:line="276" w:lineRule="auto"/>
        <w:jc w:val="both"/>
        <w:rPr>
          <w:rFonts w:ascii="Book Antiqua" w:hAnsi="Book Antiqua" w:cs="Times New Roman"/>
          <w:sz w:val="23"/>
          <w:szCs w:val="23"/>
        </w:rPr>
      </w:pPr>
      <w:r w:rsidRPr="00E87079">
        <w:rPr>
          <w:rFonts w:ascii="Book Antiqua" w:hAnsi="Book Antiqua" w:cs="Times New Roman"/>
          <w:sz w:val="22"/>
          <w:szCs w:val="22"/>
        </w:rPr>
        <w:tab/>
      </w:r>
      <w:r w:rsidR="006E4C59">
        <w:rPr>
          <w:rFonts w:ascii="Times New Roman" w:hAnsi="Times New Roman" w:cs="Times New Roman"/>
        </w:rPr>
        <w:t xml:space="preserve">    </w:t>
      </w:r>
      <w:r w:rsidR="006E4C59" w:rsidRPr="006E4C59">
        <w:rPr>
          <w:rFonts w:ascii="Book Antiqua" w:hAnsi="Book Antiqua" w:cs="Times New Roman"/>
          <w:sz w:val="23"/>
          <w:szCs w:val="23"/>
        </w:rPr>
        <w:t>The result presented by the study form quantitative data</w:t>
      </w:r>
      <w:r w:rsidR="007C46AB">
        <w:rPr>
          <w:rFonts w:ascii="Book Antiqua" w:hAnsi="Book Antiqua" w:cs="Times New Roman"/>
          <w:sz w:val="23"/>
          <w:szCs w:val="23"/>
        </w:rPr>
        <w:t xml:space="preserve"> that are analyzed using SPPS 20</w:t>
      </w:r>
      <w:r w:rsidR="006E4C59" w:rsidRPr="006E4C59">
        <w:rPr>
          <w:rFonts w:ascii="Book Antiqua" w:hAnsi="Book Antiqua" w:cs="Times New Roman"/>
          <w:sz w:val="23"/>
          <w:szCs w:val="23"/>
        </w:rPr>
        <w:t xml:space="preserve"> and also interview for add information. </w:t>
      </w:r>
      <w:r w:rsidR="006E4C59" w:rsidRPr="006E4C59">
        <w:rPr>
          <w:rFonts w:ascii="Book Antiqua" w:hAnsi="Book Antiqua" w:cs="Times New Roman"/>
          <w:sz w:val="23"/>
          <w:szCs w:val="23"/>
          <w:lang w:val="en"/>
        </w:rPr>
        <w:t>The results of interviews with lecture and tourism students Room Division Management (RDM).</w:t>
      </w:r>
      <w:r w:rsidR="006E4C59">
        <w:rPr>
          <w:rFonts w:ascii="Book Antiqua" w:hAnsi="Book Antiqua" w:cs="Times New Roman"/>
          <w:sz w:val="23"/>
          <w:szCs w:val="23"/>
          <w:lang w:val="en"/>
        </w:rPr>
        <w:t xml:space="preserve"> The results of the interview </w:t>
      </w:r>
      <w:r w:rsidR="006E4C59" w:rsidRPr="006E4C59">
        <w:rPr>
          <w:rFonts w:ascii="Book Antiqua" w:hAnsi="Book Antiqua" w:cs="Times New Roman"/>
          <w:sz w:val="23"/>
          <w:szCs w:val="23"/>
          <w:lang w:val="en"/>
        </w:rPr>
        <w:t xml:space="preserve">that the planning of learning English has been based on English for Specific Purposes (ESP) and plans made by lecturers always provide and explain the curriculum that will be passed during one semester, and at the beginning of learning </w:t>
      </w:r>
      <w:r w:rsidR="007C46AB">
        <w:rPr>
          <w:rFonts w:ascii="Book Antiqua" w:hAnsi="Book Antiqua" w:cs="Times New Roman"/>
          <w:sz w:val="23"/>
          <w:szCs w:val="23"/>
          <w:lang w:val="en"/>
        </w:rPr>
        <w:t>lecturers (sir) provide topics d</w:t>
      </w:r>
      <w:r w:rsidR="006E4C59" w:rsidRPr="006E4C59">
        <w:rPr>
          <w:rFonts w:ascii="Book Antiqua" w:hAnsi="Book Antiqua" w:cs="Times New Roman"/>
          <w:sz w:val="23"/>
          <w:szCs w:val="23"/>
          <w:lang w:val="en"/>
        </w:rPr>
        <w:t>uring one semester, several topics are presented, the final project is in the form of a project and presented at a meeting 13. Furthermore, the lecturer always explains the learning objectives to be followed at the beginning of the semester, so students know what the objectives of the material provided by the lecturer, and are able to apply in practice in the field.</w:t>
      </w:r>
      <w:r w:rsidR="006E4C59">
        <w:rPr>
          <w:rFonts w:ascii="Book Antiqua" w:hAnsi="Book Antiqua" w:cs="Times New Roman"/>
          <w:sz w:val="23"/>
          <w:szCs w:val="23"/>
          <w:lang w:val="en"/>
        </w:rPr>
        <w:t xml:space="preserve"> The result</w:t>
      </w:r>
      <w:r w:rsidR="00894863">
        <w:rPr>
          <w:rFonts w:ascii="Book Antiqua" w:hAnsi="Book Antiqua" w:cs="Times New Roman"/>
          <w:sz w:val="23"/>
          <w:szCs w:val="23"/>
          <w:lang w:val="en"/>
        </w:rPr>
        <w:t xml:space="preserve"> from </w:t>
      </w:r>
      <w:r w:rsidR="006E4C59" w:rsidRPr="00AD28E3">
        <w:rPr>
          <w:rFonts w:ascii="Book Antiqua" w:hAnsi="Book Antiqua" w:cs="Times New Roman"/>
          <w:sz w:val="23"/>
          <w:szCs w:val="23"/>
          <w:lang w:val="en"/>
        </w:rPr>
        <w:t>curriculum planning</w:t>
      </w:r>
      <w:r w:rsidR="00894863">
        <w:rPr>
          <w:rFonts w:ascii="Book Antiqua" w:hAnsi="Book Antiqua" w:cs="Times New Roman"/>
          <w:sz w:val="23"/>
          <w:szCs w:val="23"/>
          <w:lang w:val="en"/>
        </w:rPr>
        <w:t>,</w:t>
      </w:r>
      <w:r w:rsidR="006E4C59" w:rsidRPr="00AD28E3">
        <w:rPr>
          <w:rFonts w:ascii="Book Antiqua" w:hAnsi="Book Antiqua" w:cs="Times New Roman"/>
          <w:sz w:val="23"/>
          <w:szCs w:val="23"/>
          <w:lang w:val="en"/>
        </w:rPr>
        <w:t xml:space="preserve"> there are several statement items that must be filled out by lecturers in plann</w:t>
      </w:r>
      <w:r w:rsidR="00894863">
        <w:rPr>
          <w:rFonts w:ascii="Book Antiqua" w:hAnsi="Book Antiqua" w:cs="Times New Roman"/>
          <w:sz w:val="23"/>
          <w:szCs w:val="23"/>
          <w:lang w:val="en"/>
        </w:rPr>
        <w:t>ing lectures (English courses)</w:t>
      </w:r>
      <w:r w:rsidR="00894863" w:rsidRPr="00894863">
        <w:rPr>
          <w:rFonts w:ascii="Book Antiqua" w:hAnsi="Book Antiqua" w:cs="Times New Roman"/>
          <w:i/>
          <w:sz w:val="23"/>
          <w:szCs w:val="23"/>
          <w:lang w:val="en"/>
        </w:rPr>
        <w:t>.</w:t>
      </w:r>
      <w:r w:rsidR="00894863">
        <w:rPr>
          <w:rFonts w:ascii="Book Antiqua" w:hAnsi="Book Antiqua" w:cs="Times New Roman"/>
          <w:sz w:val="23"/>
          <w:szCs w:val="23"/>
          <w:lang w:val="en"/>
        </w:rPr>
        <w:t xml:space="preserve"> T</w:t>
      </w:r>
      <w:r w:rsidR="006E4C59" w:rsidRPr="00AD28E3">
        <w:rPr>
          <w:rFonts w:ascii="Book Antiqua" w:hAnsi="Book Antiqua" w:cs="Times New Roman"/>
          <w:sz w:val="23"/>
          <w:szCs w:val="23"/>
          <w:lang w:val="en"/>
        </w:rPr>
        <w:t>he alternative answers in the form of disagree, agree</w:t>
      </w:r>
      <w:r w:rsidR="00894863">
        <w:rPr>
          <w:rFonts w:ascii="Book Antiqua" w:hAnsi="Book Antiqua" w:cs="Times New Roman"/>
          <w:sz w:val="23"/>
          <w:szCs w:val="23"/>
          <w:lang w:val="en"/>
        </w:rPr>
        <w:t>,</w:t>
      </w:r>
      <w:r w:rsidR="006E4C59" w:rsidRPr="00AD28E3">
        <w:rPr>
          <w:rFonts w:ascii="Book Antiqua" w:hAnsi="Book Antiqua" w:cs="Times New Roman"/>
          <w:sz w:val="23"/>
          <w:szCs w:val="23"/>
          <w:lang w:val="en"/>
        </w:rPr>
        <w:t xml:space="preserve"> and strongly agree shows that the lecturer gave answers agree, seen from the average of all items is 3.4 and it can be concluded that the lecturer has done a good planning.</w:t>
      </w:r>
    </w:p>
    <w:p w:rsidR="006E4C59" w:rsidRPr="006E4C59" w:rsidRDefault="006E4C59" w:rsidP="006E4C59">
      <w:pPr>
        <w:pStyle w:val="HTMLPreformatted"/>
        <w:tabs>
          <w:tab w:val="left" w:pos="810"/>
        </w:tabs>
        <w:spacing w:line="276" w:lineRule="auto"/>
        <w:ind w:left="360" w:hanging="630"/>
        <w:jc w:val="both"/>
        <w:rPr>
          <w:rFonts w:ascii="Book Antiqua" w:hAnsi="Book Antiqua" w:cs="Times New Roman"/>
          <w:sz w:val="23"/>
          <w:szCs w:val="23"/>
          <w:lang w:val="en"/>
        </w:rPr>
      </w:pPr>
    </w:p>
    <w:p w:rsidR="007C46AB" w:rsidRDefault="006E4C59" w:rsidP="007C46AB">
      <w:pPr>
        <w:pStyle w:val="HTMLPreformatted"/>
        <w:tabs>
          <w:tab w:val="left" w:pos="810"/>
        </w:tabs>
        <w:spacing w:line="276" w:lineRule="auto"/>
        <w:ind w:left="630" w:hanging="630"/>
        <w:jc w:val="both"/>
        <w:rPr>
          <w:rFonts w:ascii="Book Antiqua" w:hAnsi="Book Antiqua" w:cs="Times New Roman"/>
          <w:sz w:val="23"/>
          <w:szCs w:val="23"/>
          <w:lang w:val="en"/>
        </w:rPr>
      </w:pPr>
      <w:r w:rsidRPr="006E4C59">
        <w:rPr>
          <w:rFonts w:ascii="Book Antiqua" w:hAnsi="Book Antiqua" w:cs="Times New Roman"/>
          <w:sz w:val="23"/>
          <w:szCs w:val="23"/>
          <w:lang w:val="en"/>
        </w:rPr>
        <w:tab/>
      </w:r>
      <w:r w:rsidRPr="006E4C59">
        <w:rPr>
          <w:rFonts w:ascii="Book Antiqua" w:hAnsi="Book Antiqua" w:cs="Times New Roman"/>
          <w:sz w:val="23"/>
          <w:szCs w:val="23"/>
          <w:lang w:val="en"/>
        </w:rPr>
        <w:tab/>
      </w:r>
      <w:r w:rsidRPr="006E4C59">
        <w:rPr>
          <w:rFonts w:ascii="Book Antiqua" w:hAnsi="Book Antiqua" w:cs="Times New Roman"/>
          <w:sz w:val="23"/>
          <w:szCs w:val="23"/>
          <w:lang w:val="en"/>
        </w:rPr>
        <w:tab/>
      </w:r>
      <w:proofErr w:type="gramStart"/>
      <w:r w:rsidRPr="006E4C59">
        <w:rPr>
          <w:rFonts w:ascii="Book Antiqua" w:hAnsi="Book Antiqua" w:cs="Times New Roman"/>
          <w:sz w:val="23"/>
          <w:szCs w:val="23"/>
          <w:lang w:val="en"/>
        </w:rPr>
        <w:t>Implementation of learning in the Room Division Management (RDM), as the results of interviews with lecturers who teach English courses.</w:t>
      </w:r>
      <w:proofErr w:type="gramEnd"/>
      <w:r w:rsidRPr="006E4C59">
        <w:rPr>
          <w:rFonts w:ascii="Book Antiqua" w:hAnsi="Book Antiqua" w:cs="Times New Roman"/>
          <w:sz w:val="23"/>
          <w:szCs w:val="23"/>
          <w:lang w:val="en"/>
        </w:rPr>
        <w:t xml:space="preserve"> He stated that </w:t>
      </w:r>
      <w:proofErr w:type="gramStart"/>
      <w:r w:rsidRPr="006E4C59">
        <w:rPr>
          <w:rFonts w:ascii="Book Antiqua" w:hAnsi="Book Antiqua" w:cs="Times New Roman"/>
          <w:sz w:val="23"/>
          <w:szCs w:val="23"/>
          <w:lang w:val="en"/>
        </w:rPr>
        <w:t>the had</w:t>
      </w:r>
      <w:proofErr w:type="gramEnd"/>
      <w:r w:rsidRPr="006E4C59">
        <w:rPr>
          <w:rFonts w:ascii="Book Antiqua" w:hAnsi="Book Antiqua" w:cs="Times New Roman"/>
          <w:sz w:val="23"/>
          <w:szCs w:val="23"/>
          <w:lang w:val="en"/>
        </w:rPr>
        <w:t xml:space="preserve"> an RPS that contained learning activities starting from the first activity, namely preliminary activities, core activities, and closing activities. Preliminary activities in learning begin with preparing students for learning by looking at absences. The lecturer explained the benefits of teaching materials in the world of work, and how the implications for the world tourism industry. The lecturer asks questions that relate previous knowledge to the material to be learned, and at the same time explains the learning objectives, competencies to be achieved, and the scope of the material. Then the last step in the preliminary activity is to explain the steps taken during the learning process. At the core activity, the learning process starts from giving the opportunity to students to find information through reading various literatures according to the theme of tourism learning, then presented in the class either individually or in groups. Furthermore, the lecturer gives the opportunity for students to carry out observations in accordance with the theme of tourism, and gives the opportunity for students to conduct experiments in accordance with the theme of tourism. </w:t>
      </w:r>
      <w:proofErr w:type="gramStart"/>
      <w:r w:rsidRPr="006E4C59">
        <w:rPr>
          <w:rFonts w:ascii="Book Antiqua" w:hAnsi="Book Antiqua" w:cs="Times New Roman"/>
          <w:sz w:val="23"/>
          <w:szCs w:val="23"/>
          <w:lang w:val="en"/>
        </w:rPr>
        <w:t>tourism</w:t>
      </w:r>
      <w:proofErr w:type="gramEnd"/>
      <w:r w:rsidRPr="006E4C59">
        <w:rPr>
          <w:rFonts w:ascii="Book Antiqua" w:hAnsi="Book Antiqua" w:cs="Times New Roman"/>
          <w:sz w:val="23"/>
          <w:szCs w:val="23"/>
          <w:lang w:val="en"/>
        </w:rPr>
        <w:t xml:space="preserve"> activities in the form of how to speak English with guests, serve </w:t>
      </w:r>
      <w:r w:rsidRPr="006E4C59">
        <w:rPr>
          <w:rFonts w:ascii="Book Antiqua" w:hAnsi="Book Antiqua" w:cs="Times New Roman"/>
          <w:sz w:val="23"/>
          <w:szCs w:val="23"/>
          <w:lang w:val="en"/>
        </w:rPr>
        <w:lastRenderedPageBreak/>
        <w:t xml:space="preserve">guests and others. Furthermore, it gives an opportunity for students to do a case analysis in accordance with the theme, usually done when students present in class and analyzed together about something that is presented, and students explain the benefits of the theme created and report to the lecturer the results of the presentation. Furthermore, lecturers provide opportunities for students to find generalizations in accordance with the theme of tourism, and students identify problems in accordance with the theme of tourism. Finally, in the core </w:t>
      </w:r>
      <w:proofErr w:type="gramStart"/>
      <w:r w:rsidRPr="006E4C59">
        <w:rPr>
          <w:rFonts w:ascii="Book Antiqua" w:hAnsi="Book Antiqua" w:cs="Times New Roman"/>
          <w:sz w:val="23"/>
          <w:szCs w:val="23"/>
          <w:lang w:val="en"/>
        </w:rPr>
        <w:t>activity is the lecturer giving feedback both verbally or verbally on student success, and provide</w:t>
      </w:r>
      <w:proofErr w:type="gramEnd"/>
      <w:r w:rsidRPr="006E4C59">
        <w:rPr>
          <w:rFonts w:ascii="Book Antiqua" w:hAnsi="Book Antiqua" w:cs="Times New Roman"/>
          <w:sz w:val="23"/>
          <w:szCs w:val="23"/>
          <w:lang w:val="en"/>
        </w:rPr>
        <w:t xml:space="preserve"> direct motivation in class to students who have not participated actively. Lecturers in the learning process are only as facilitators</w:t>
      </w:r>
      <w:r w:rsidRPr="006E4C59">
        <w:rPr>
          <w:rFonts w:ascii="Book Antiqua" w:hAnsi="Book Antiqua" w:cs="Times New Roman"/>
          <w:sz w:val="23"/>
          <w:szCs w:val="23"/>
        </w:rPr>
        <w:t>.</w:t>
      </w:r>
      <w:r w:rsidR="006C2198">
        <w:rPr>
          <w:rFonts w:ascii="Book Antiqua" w:hAnsi="Book Antiqua" w:cs="Times New Roman"/>
          <w:sz w:val="23"/>
          <w:szCs w:val="23"/>
        </w:rPr>
        <w:t xml:space="preserve"> </w:t>
      </w:r>
      <w:r w:rsidR="006C2198" w:rsidRPr="00AD28E3">
        <w:rPr>
          <w:rFonts w:ascii="Book Antiqua" w:hAnsi="Book Antiqua" w:cs="Times New Roman"/>
          <w:sz w:val="23"/>
          <w:szCs w:val="23"/>
          <w:lang w:val="en"/>
        </w:rPr>
        <w:t>In the implementation of the Engli</w:t>
      </w:r>
      <w:r w:rsidR="006C2198">
        <w:rPr>
          <w:rFonts w:ascii="Book Antiqua" w:hAnsi="Book Antiqua" w:cs="Times New Roman"/>
          <w:sz w:val="23"/>
          <w:szCs w:val="23"/>
          <w:lang w:val="en"/>
        </w:rPr>
        <w:t xml:space="preserve">sh for Specific Purposes (ESP) </w:t>
      </w:r>
      <w:r w:rsidR="006C2198" w:rsidRPr="00AD28E3">
        <w:rPr>
          <w:rFonts w:ascii="Book Antiqua" w:hAnsi="Book Antiqua" w:cs="Times New Roman"/>
          <w:sz w:val="23"/>
          <w:szCs w:val="23"/>
          <w:lang w:val="en"/>
        </w:rPr>
        <w:t>based curriculum, lecturers provide learning in accordance with what is already in the Semester Learning Plan (RPS), while the results of questionnaires given to lecturers regarding the implementation of Engli</w:t>
      </w:r>
      <w:r w:rsidR="006C2198">
        <w:rPr>
          <w:rFonts w:ascii="Book Antiqua" w:hAnsi="Book Antiqua" w:cs="Times New Roman"/>
          <w:sz w:val="23"/>
          <w:szCs w:val="23"/>
          <w:lang w:val="en"/>
        </w:rPr>
        <w:t xml:space="preserve">sh for Specific Purposes (ESP) </w:t>
      </w:r>
      <w:r w:rsidR="006C2198" w:rsidRPr="00AD28E3">
        <w:rPr>
          <w:rFonts w:ascii="Book Antiqua" w:hAnsi="Book Antiqua" w:cs="Times New Roman"/>
          <w:sz w:val="23"/>
          <w:szCs w:val="23"/>
          <w:lang w:val="en"/>
        </w:rPr>
        <w:t>based curriculum. From alternative answers in the rare form, rarely, sometimes and always shows that the lecturer always gives answers, judging by the average of all items is 4 and it can the lecturer has implemented well.</w:t>
      </w:r>
    </w:p>
    <w:p w:rsidR="007C46AB" w:rsidRPr="007C46AB" w:rsidRDefault="007C46AB" w:rsidP="007C46AB">
      <w:pPr>
        <w:pStyle w:val="HTMLPreformatted"/>
        <w:tabs>
          <w:tab w:val="left" w:pos="810"/>
        </w:tabs>
        <w:spacing w:line="276" w:lineRule="auto"/>
        <w:ind w:left="630" w:hanging="630"/>
        <w:jc w:val="both"/>
        <w:rPr>
          <w:rFonts w:ascii="Book Antiqua" w:hAnsi="Book Antiqua" w:cs="Times New Roman"/>
          <w:sz w:val="23"/>
          <w:szCs w:val="23"/>
          <w:lang w:val="en"/>
        </w:rPr>
      </w:pPr>
      <w:r>
        <w:rPr>
          <w:rFonts w:ascii="Book Antiqua" w:hAnsi="Book Antiqua" w:cs="Times New Roman"/>
          <w:sz w:val="23"/>
          <w:szCs w:val="23"/>
          <w:lang w:val="en"/>
        </w:rPr>
        <w:tab/>
      </w:r>
      <w:r>
        <w:rPr>
          <w:rFonts w:ascii="Book Antiqua" w:hAnsi="Book Antiqua" w:cs="Times New Roman"/>
          <w:sz w:val="23"/>
          <w:szCs w:val="23"/>
          <w:lang w:val="en"/>
        </w:rPr>
        <w:tab/>
      </w:r>
      <w:r>
        <w:rPr>
          <w:rFonts w:ascii="Book Antiqua" w:hAnsi="Book Antiqua" w:cs="Times New Roman"/>
          <w:sz w:val="23"/>
          <w:szCs w:val="23"/>
          <w:lang w:val="en"/>
        </w:rPr>
        <w:tab/>
      </w:r>
      <w:r w:rsidR="006E4C59" w:rsidRPr="006E4C59">
        <w:rPr>
          <w:rFonts w:ascii="Book Antiqua" w:hAnsi="Book Antiqua" w:cs="Times New Roman"/>
          <w:sz w:val="23"/>
          <w:szCs w:val="23"/>
          <w:lang w:val="en"/>
        </w:rPr>
        <w:t>The learning process in the closing activity begins to make conclusions together with students, reflect on the activities that have been carried out, feedback on the process and learning outcomes</w:t>
      </w:r>
      <w:r w:rsidR="002E0301">
        <w:rPr>
          <w:rFonts w:ascii="Book Antiqua" w:hAnsi="Book Antiqua" w:cs="Times New Roman"/>
          <w:sz w:val="23"/>
          <w:szCs w:val="23"/>
          <w:lang w:val="en"/>
        </w:rPr>
        <w:t xml:space="preserve"> in the form of results from UAS</w:t>
      </w:r>
      <w:r w:rsidR="006E4C59" w:rsidRPr="006E4C59">
        <w:rPr>
          <w:rFonts w:ascii="Book Antiqua" w:hAnsi="Book Antiqua" w:cs="Times New Roman"/>
          <w:sz w:val="23"/>
          <w:szCs w:val="23"/>
          <w:lang w:val="en"/>
        </w:rPr>
        <w:t>. Furthermore, the lecturer plans follow-up activities (remedial, enrichment either individual assignments or group assignments</w:t>
      </w:r>
      <w:r w:rsidR="002E0301">
        <w:rPr>
          <w:rFonts w:ascii="Book Antiqua" w:hAnsi="Book Antiqua" w:cs="Times New Roman"/>
          <w:sz w:val="23"/>
          <w:szCs w:val="23"/>
        </w:rPr>
        <w:t xml:space="preserve"> and the result are </w:t>
      </w:r>
      <w:r w:rsidR="006E4C59" w:rsidRPr="006E4C59">
        <w:rPr>
          <w:rFonts w:ascii="Book Antiqua" w:hAnsi="Book Antiqua" w:cs="Times New Roman"/>
          <w:sz w:val="23"/>
          <w:szCs w:val="23"/>
          <w:lang w:val="en"/>
        </w:rPr>
        <w:t xml:space="preserve">the students </w:t>
      </w:r>
      <w:proofErr w:type="gramStart"/>
      <w:r w:rsidR="006E4C59" w:rsidRPr="006E4C59">
        <w:rPr>
          <w:rFonts w:ascii="Book Antiqua" w:hAnsi="Book Antiqua" w:cs="Times New Roman"/>
          <w:sz w:val="23"/>
          <w:szCs w:val="23"/>
          <w:lang w:val="en"/>
        </w:rPr>
        <w:t>have</w:t>
      </w:r>
      <w:proofErr w:type="gramEnd"/>
      <w:r w:rsidR="006E4C59" w:rsidRPr="006E4C59">
        <w:rPr>
          <w:rFonts w:ascii="Book Antiqua" w:hAnsi="Book Antiqua" w:cs="Times New Roman"/>
          <w:sz w:val="23"/>
          <w:szCs w:val="23"/>
          <w:lang w:val="en"/>
        </w:rPr>
        <w:t xml:space="preserve"> fulfilled KKM in learning.</w:t>
      </w:r>
      <w:r>
        <w:rPr>
          <w:rFonts w:ascii="Book Antiqua" w:hAnsi="Book Antiqua" w:cs="Times New Roman"/>
          <w:sz w:val="23"/>
          <w:szCs w:val="23"/>
          <w:lang w:val="en"/>
        </w:rPr>
        <w:t xml:space="preserve"> From the table, t</w:t>
      </w:r>
      <w:r w:rsidRPr="00AD28E3">
        <w:rPr>
          <w:rFonts w:ascii="Book Antiqua" w:hAnsi="Book Antiqua" w:cs="Times New Roman"/>
          <w:sz w:val="23"/>
          <w:szCs w:val="23"/>
          <w:lang w:val="en"/>
        </w:rPr>
        <w:t>he number of students 16 gained an average value of 85. So it can be concluded that student learning outcomes are very good, and meet the minimum completeness criteria (</w:t>
      </w:r>
      <w:r w:rsidR="005A6C20">
        <w:rPr>
          <w:rFonts w:ascii="Book Antiqua" w:hAnsi="Book Antiqua" w:cs="Times New Roman"/>
          <w:sz w:val="23"/>
          <w:szCs w:val="23"/>
          <w:lang w:val="en"/>
        </w:rPr>
        <w:t>70</w:t>
      </w:r>
      <w:r w:rsidRPr="00AD28E3">
        <w:rPr>
          <w:rFonts w:ascii="Book Antiqua" w:hAnsi="Book Antiqua" w:cs="Times New Roman"/>
          <w:sz w:val="23"/>
          <w:szCs w:val="23"/>
          <w:lang w:val="en"/>
        </w:rPr>
        <w:t>) in learning.</w:t>
      </w:r>
    </w:p>
    <w:p w:rsidR="00F33D4A" w:rsidRPr="00E87079" w:rsidRDefault="00F33D4A" w:rsidP="007B0E06">
      <w:pPr>
        <w:pStyle w:val="HTMLPreformatted"/>
        <w:spacing w:line="360" w:lineRule="auto"/>
        <w:jc w:val="both"/>
        <w:rPr>
          <w:rFonts w:ascii="Book Antiqua" w:hAnsi="Book Antiqua" w:cs="Times New Roman"/>
          <w:sz w:val="22"/>
          <w:szCs w:val="22"/>
        </w:rPr>
      </w:pPr>
    </w:p>
    <w:p w:rsidR="00F33D4A" w:rsidRPr="00E87079" w:rsidRDefault="007B0E06" w:rsidP="00F33D4A">
      <w:pPr>
        <w:pStyle w:val="HTMLPreformatted"/>
        <w:spacing w:line="360" w:lineRule="auto"/>
        <w:jc w:val="both"/>
        <w:rPr>
          <w:rFonts w:ascii="Book Antiqua" w:hAnsi="Book Antiqua" w:cs="Times New Roman"/>
          <w:b/>
          <w:sz w:val="22"/>
          <w:szCs w:val="22"/>
        </w:rPr>
      </w:pPr>
      <w:r>
        <w:rPr>
          <w:rFonts w:ascii="Book Antiqua" w:hAnsi="Book Antiqua" w:cs="Times New Roman"/>
          <w:b/>
          <w:sz w:val="22"/>
          <w:szCs w:val="22"/>
        </w:rPr>
        <w:t>F</w:t>
      </w:r>
      <w:r w:rsidR="00F33D4A" w:rsidRPr="00E87079">
        <w:rPr>
          <w:rFonts w:ascii="Book Antiqua" w:hAnsi="Book Antiqua" w:cs="Times New Roman"/>
          <w:b/>
          <w:sz w:val="22"/>
          <w:szCs w:val="22"/>
        </w:rPr>
        <w:t xml:space="preserve">. </w:t>
      </w:r>
      <w:r>
        <w:rPr>
          <w:rFonts w:ascii="Book Antiqua" w:hAnsi="Book Antiqua" w:cs="Times New Roman"/>
          <w:b/>
          <w:sz w:val="22"/>
          <w:szCs w:val="22"/>
          <w:lang w:val="en"/>
        </w:rPr>
        <w:t>CONCLUSION</w:t>
      </w:r>
    </w:p>
    <w:p w:rsidR="00F33D4A" w:rsidRPr="00E87079" w:rsidRDefault="00F33D4A" w:rsidP="00F33D4A">
      <w:pPr>
        <w:pStyle w:val="HTMLPreformatted"/>
        <w:spacing w:line="360" w:lineRule="auto"/>
        <w:jc w:val="both"/>
        <w:rPr>
          <w:rFonts w:ascii="Book Antiqua" w:hAnsi="Book Antiqua" w:cs="Times New Roman"/>
          <w:sz w:val="22"/>
          <w:szCs w:val="22"/>
          <w:lang w:val="en"/>
        </w:rPr>
      </w:pPr>
      <w:r w:rsidRPr="00E87079">
        <w:rPr>
          <w:rFonts w:ascii="Book Antiqua" w:hAnsi="Book Antiqua" w:cs="Times New Roman"/>
          <w:sz w:val="22"/>
          <w:szCs w:val="22"/>
        </w:rPr>
        <w:tab/>
      </w:r>
      <w:r w:rsidRPr="00E87079">
        <w:rPr>
          <w:rFonts w:ascii="Book Antiqua" w:hAnsi="Book Antiqua" w:cs="Times New Roman"/>
          <w:sz w:val="22"/>
          <w:szCs w:val="22"/>
          <w:lang w:val="en"/>
        </w:rPr>
        <w:t>In this study it can be concluded that the curriculum planning of the Study Program Room Division Management of the BTP is good and has been in accordance with the needs of students. Furthermore, curriculum implementation is also a good category seen from respondents that the lecturer has implemented learning in accordance with the steps in the Semester Learning Plan (RPS). And finally, student learning outcomes show that with the English for Specific Purposes (ESP) the ability of students to speak English increases as seen from learning outcomes (UAS) processed using SPSS 20 statistics with an average acquisition of 85.</w:t>
      </w:r>
    </w:p>
    <w:p w:rsidR="00F33D4A" w:rsidRPr="00E87079" w:rsidRDefault="0088293A" w:rsidP="00F95ACD">
      <w:pPr>
        <w:pStyle w:val="HTMLPreformatted"/>
        <w:spacing w:line="276" w:lineRule="auto"/>
        <w:jc w:val="both"/>
        <w:rPr>
          <w:rFonts w:ascii="Book Antiqua" w:hAnsi="Book Antiqua" w:cs="Times New Roman"/>
          <w:b/>
          <w:sz w:val="22"/>
          <w:szCs w:val="22"/>
        </w:rPr>
      </w:pPr>
      <w:r>
        <w:rPr>
          <w:rFonts w:ascii="Book Antiqua" w:hAnsi="Book Antiqua" w:cs="Times New Roman"/>
          <w:b/>
          <w:sz w:val="22"/>
          <w:szCs w:val="22"/>
          <w:lang w:val="en"/>
        </w:rPr>
        <w:t>G. REFERENCES</w:t>
      </w:r>
    </w:p>
    <w:p w:rsidR="00F33D4A" w:rsidRPr="00180D1C" w:rsidRDefault="00F33D4A" w:rsidP="00F95ACD">
      <w:pPr>
        <w:jc w:val="both"/>
        <w:rPr>
          <w:rFonts w:ascii="Book Antiqua" w:eastAsia="Times New Roman" w:hAnsi="Book Antiqua" w:cs="Times New Roman"/>
          <w:sz w:val="23"/>
          <w:szCs w:val="23"/>
        </w:rPr>
      </w:pPr>
      <w:proofErr w:type="spellStart"/>
      <w:r w:rsidRPr="00180D1C">
        <w:rPr>
          <w:rFonts w:ascii="Book Antiqua" w:eastAsia="Times New Roman" w:hAnsi="Book Antiqua" w:cs="Times New Roman"/>
          <w:sz w:val="23"/>
          <w:szCs w:val="23"/>
        </w:rPr>
        <w:t>Arikunto</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Suharsimi</w:t>
      </w:r>
      <w:proofErr w:type="spellEnd"/>
      <w:r w:rsidRPr="00180D1C">
        <w:rPr>
          <w:rFonts w:ascii="Book Antiqua" w:eastAsia="Times New Roman" w:hAnsi="Book Antiqua" w:cs="Times New Roman"/>
          <w:sz w:val="23"/>
          <w:szCs w:val="23"/>
        </w:rPr>
        <w:t xml:space="preserve">. </w:t>
      </w:r>
      <w:r w:rsidR="00180D1C" w:rsidRP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2010</w:t>
      </w:r>
      <w:r w:rsidR="00180D1C" w:rsidRP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i/>
          <w:sz w:val="23"/>
          <w:szCs w:val="23"/>
        </w:rPr>
        <w:t>Prosedur</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Penelitian</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Suatu</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Pendekatan</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Praktik</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Edisi</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revisi</w:t>
      </w:r>
      <w:proofErr w:type="spellEnd"/>
      <w:r w:rsidRPr="00180D1C">
        <w:rPr>
          <w:rFonts w:ascii="Book Antiqua" w:eastAsia="Times New Roman" w:hAnsi="Book Antiqua" w:cs="Times New Roman"/>
          <w:i/>
          <w:sz w:val="23"/>
          <w:szCs w:val="23"/>
        </w:rPr>
        <w:t xml:space="preserve"> </w:t>
      </w:r>
      <w:proofErr w:type="spellStart"/>
      <w:proofErr w:type="gramStart"/>
      <w:r w:rsidRPr="00180D1C">
        <w:rPr>
          <w:rFonts w:ascii="Book Antiqua" w:eastAsia="Times New Roman" w:hAnsi="Book Antiqua" w:cs="Times New Roman"/>
          <w:i/>
          <w:sz w:val="23"/>
          <w:szCs w:val="23"/>
        </w:rPr>
        <w:t>cet</w:t>
      </w:r>
      <w:proofErr w:type="spellEnd"/>
      <w:proofErr w:type="gramEnd"/>
      <w:r w:rsidRPr="00180D1C">
        <w:rPr>
          <w:rFonts w:ascii="Book Antiqua" w:eastAsia="Times New Roman" w:hAnsi="Book Antiqua" w:cs="Times New Roman"/>
          <w:i/>
          <w:sz w:val="23"/>
          <w:szCs w:val="23"/>
        </w:rPr>
        <w:t xml:space="preserve"> 14)</w:t>
      </w:r>
      <w:r w:rsidRPr="00180D1C">
        <w:rPr>
          <w:rFonts w:ascii="Book Antiqua" w:eastAsia="Times New Roman" w:hAnsi="Book Antiqua" w:cs="Times New Roman"/>
          <w:sz w:val="23"/>
          <w:szCs w:val="23"/>
        </w:rPr>
        <w:t xml:space="preserve">. Jakarta: PT </w:t>
      </w:r>
      <w:proofErr w:type="spellStart"/>
      <w:r w:rsidRPr="00180D1C">
        <w:rPr>
          <w:rFonts w:ascii="Book Antiqua" w:eastAsia="Times New Roman" w:hAnsi="Book Antiqua" w:cs="Times New Roman"/>
          <w:sz w:val="23"/>
          <w:szCs w:val="23"/>
        </w:rPr>
        <w:t>Rineka</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Cipta</w:t>
      </w:r>
      <w:proofErr w:type="spellEnd"/>
      <w:r w:rsidRPr="00180D1C">
        <w:rPr>
          <w:rFonts w:ascii="Book Antiqua" w:eastAsia="Times New Roman" w:hAnsi="Book Antiqua" w:cs="Times New Roman"/>
          <w:sz w:val="23"/>
          <w:szCs w:val="23"/>
        </w:rPr>
        <w:t>.</w:t>
      </w:r>
    </w:p>
    <w:p w:rsidR="00F33D4A" w:rsidRPr="00180D1C" w:rsidRDefault="00F33D4A" w:rsidP="00F95ACD">
      <w:pPr>
        <w:jc w:val="both"/>
        <w:rPr>
          <w:rFonts w:ascii="Book Antiqua" w:eastAsia="Times New Roman" w:hAnsi="Book Antiqua" w:cs="Times New Roman"/>
          <w:sz w:val="23"/>
          <w:szCs w:val="23"/>
        </w:rPr>
      </w:pPr>
      <w:r w:rsidRPr="00180D1C">
        <w:rPr>
          <w:rFonts w:ascii="Book Antiqua" w:eastAsia="Times New Roman" w:hAnsi="Book Antiqua" w:cs="Times New Roman"/>
          <w:sz w:val="23"/>
          <w:szCs w:val="23"/>
        </w:rPr>
        <w:lastRenderedPageBreak/>
        <w:t xml:space="preserve">Ajisoko.2018. </w:t>
      </w:r>
      <w:proofErr w:type="spellStart"/>
      <w:r w:rsidRPr="00180D1C">
        <w:rPr>
          <w:rFonts w:ascii="Book Antiqua" w:eastAsia="Times New Roman" w:hAnsi="Book Antiqua" w:cs="Times New Roman"/>
          <w:i/>
          <w:sz w:val="23"/>
          <w:szCs w:val="23"/>
        </w:rPr>
        <w:t>Develoving</w:t>
      </w:r>
      <w:proofErr w:type="spellEnd"/>
      <w:r w:rsidRPr="00180D1C">
        <w:rPr>
          <w:rFonts w:ascii="Book Antiqua" w:eastAsia="Times New Roman" w:hAnsi="Book Antiqua" w:cs="Times New Roman"/>
          <w:i/>
          <w:sz w:val="23"/>
          <w:szCs w:val="23"/>
        </w:rPr>
        <w:t xml:space="preserve"> Instructional Design </w:t>
      </w:r>
      <w:proofErr w:type="gramStart"/>
      <w:r w:rsidRPr="00180D1C">
        <w:rPr>
          <w:rFonts w:ascii="Book Antiqua" w:eastAsia="Times New Roman" w:hAnsi="Book Antiqua" w:cs="Times New Roman"/>
          <w:i/>
          <w:sz w:val="23"/>
          <w:szCs w:val="23"/>
        </w:rPr>
        <w:t>Of</w:t>
      </w:r>
      <w:proofErr w:type="gramEnd"/>
      <w:r w:rsidRPr="00180D1C">
        <w:rPr>
          <w:rFonts w:ascii="Book Antiqua" w:eastAsia="Times New Roman" w:hAnsi="Book Antiqua" w:cs="Times New Roman"/>
          <w:i/>
          <w:sz w:val="23"/>
          <w:szCs w:val="23"/>
        </w:rPr>
        <w:t xml:space="preserve"> English For Specific Purposes In The English Educational Study Program Borneo University Of </w:t>
      </w:r>
      <w:proofErr w:type="spellStart"/>
      <w:r w:rsidRPr="00180D1C">
        <w:rPr>
          <w:rFonts w:ascii="Book Antiqua" w:eastAsia="Times New Roman" w:hAnsi="Book Antiqua" w:cs="Times New Roman"/>
          <w:i/>
          <w:sz w:val="23"/>
          <w:szCs w:val="23"/>
        </w:rPr>
        <w:t>Tarakan</w:t>
      </w:r>
      <w:proofErr w:type="spellEnd"/>
      <w:r w:rsidRPr="00180D1C">
        <w:rPr>
          <w:rFonts w:ascii="Book Antiqua" w:eastAsia="Times New Roman" w:hAnsi="Book Antiqua" w:cs="Times New Roman"/>
          <w:i/>
          <w:sz w:val="23"/>
          <w:szCs w:val="23"/>
        </w:rPr>
        <w:t>.</w:t>
      </w:r>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Jurnal</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E</w:t>
      </w:r>
      <w:r w:rsidR="00180D1C" w:rsidRPr="00180D1C">
        <w:rPr>
          <w:rFonts w:ascii="Book Antiqua" w:eastAsia="Times New Roman" w:hAnsi="Book Antiqua" w:cs="Times New Roman"/>
          <w:sz w:val="23"/>
          <w:szCs w:val="23"/>
        </w:rPr>
        <w:t>dukasia</w:t>
      </w:r>
      <w:proofErr w:type="spellEnd"/>
      <w:r w:rsidR="00180D1C" w:rsidRPr="00180D1C">
        <w:rPr>
          <w:rFonts w:ascii="Book Antiqua" w:eastAsia="Times New Roman" w:hAnsi="Book Antiqua" w:cs="Times New Roman"/>
          <w:sz w:val="23"/>
          <w:szCs w:val="23"/>
        </w:rPr>
        <w:t>, Volume 5</w:t>
      </w:r>
      <w:proofErr w:type="gramStart"/>
      <w:r w:rsidR="00180D1C" w:rsidRPr="00180D1C">
        <w:rPr>
          <w:rFonts w:ascii="Book Antiqua" w:eastAsia="Times New Roman" w:hAnsi="Book Antiqua" w:cs="Times New Roman"/>
          <w:sz w:val="23"/>
          <w:szCs w:val="23"/>
        </w:rPr>
        <w:t>,Nomor</w:t>
      </w:r>
      <w:proofErr w:type="gramEnd"/>
      <w:r w:rsidR="00180D1C" w:rsidRPr="00180D1C">
        <w:rPr>
          <w:rFonts w:ascii="Book Antiqua" w:eastAsia="Times New Roman" w:hAnsi="Book Antiqua" w:cs="Times New Roman"/>
          <w:sz w:val="23"/>
          <w:szCs w:val="23"/>
        </w:rPr>
        <w:t xml:space="preserve"> 2,tahun (</w:t>
      </w:r>
      <w:r w:rsidRPr="00180D1C">
        <w:rPr>
          <w:rFonts w:ascii="Book Antiqua" w:eastAsia="Times New Roman" w:hAnsi="Book Antiqua" w:cs="Times New Roman"/>
          <w:sz w:val="23"/>
          <w:szCs w:val="23"/>
        </w:rPr>
        <w:t>2018</w:t>
      </w:r>
      <w:r w:rsidR="00180D1C" w:rsidRP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 E-ISSN</w:t>
      </w:r>
      <w:proofErr w:type="gramStart"/>
      <w:r w:rsidRPr="00180D1C">
        <w:rPr>
          <w:rFonts w:ascii="Book Antiqua" w:eastAsia="Times New Roman" w:hAnsi="Book Antiqua" w:cs="Times New Roman"/>
          <w:sz w:val="23"/>
          <w:szCs w:val="23"/>
        </w:rPr>
        <w:t>:2654</w:t>
      </w:r>
      <w:proofErr w:type="gramEnd"/>
      <w:r w:rsidRPr="00180D1C">
        <w:rPr>
          <w:rFonts w:ascii="Book Antiqua" w:eastAsia="Times New Roman" w:hAnsi="Book Antiqua" w:cs="Times New Roman"/>
          <w:sz w:val="23"/>
          <w:szCs w:val="23"/>
        </w:rPr>
        <w:t>-329X.Tersedia Online:</w:t>
      </w:r>
      <w:r w:rsidRPr="00180D1C">
        <w:rPr>
          <w:rFonts w:ascii="Book Antiqua" w:hAnsi="Book Antiqua" w:cs="Times New Roman"/>
          <w:sz w:val="23"/>
          <w:szCs w:val="23"/>
        </w:rPr>
        <w:t xml:space="preserve"> </w:t>
      </w:r>
      <w:hyperlink r:id="rId10" w:history="1">
        <w:r w:rsidRPr="00180D1C">
          <w:rPr>
            <w:rStyle w:val="Hyperlink"/>
            <w:rFonts w:ascii="Book Antiqua" w:eastAsia="Times New Roman" w:hAnsi="Book Antiqua" w:cs="Times New Roman"/>
            <w:color w:val="auto"/>
            <w:sz w:val="23"/>
            <w:szCs w:val="23"/>
            <w:u w:val="none"/>
          </w:rPr>
          <w:t>http://ojs.borneo.ac.id/ojs/index.php/JED/article/view/423</w:t>
        </w:r>
      </w:hyperlink>
      <w:r w:rsidRPr="00180D1C">
        <w:rPr>
          <w:rFonts w:ascii="Book Antiqua" w:eastAsia="Times New Roman" w:hAnsi="Book Antiqua" w:cs="Times New Roman"/>
          <w:sz w:val="23"/>
          <w:szCs w:val="23"/>
        </w:rPr>
        <w:t>.</w:t>
      </w:r>
    </w:p>
    <w:p w:rsidR="00F33D4A" w:rsidRPr="00180D1C" w:rsidRDefault="00F33D4A" w:rsidP="00F95ACD">
      <w:pPr>
        <w:jc w:val="both"/>
        <w:rPr>
          <w:rFonts w:ascii="Book Antiqua" w:eastAsia="Times New Roman" w:hAnsi="Book Antiqua" w:cs="Times New Roman"/>
          <w:sz w:val="23"/>
          <w:szCs w:val="23"/>
        </w:rPr>
      </w:pPr>
      <w:proofErr w:type="spellStart"/>
      <w:proofErr w:type="gramStart"/>
      <w:r w:rsidRPr="00180D1C">
        <w:rPr>
          <w:rFonts w:ascii="Book Antiqua" w:eastAsia="Times New Roman" w:hAnsi="Book Antiqua" w:cs="Times New Roman"/>
          <w:sz w:val="23"/>
          <w:szCs w:val="23"/>
        </w:rPr>
        <w:t>Astawa</w:t>
      </w:r>
      <w:proofErr w:type="spellEnd"/>
      <w:r w:rsidRPr="00180D1C">
        <w:rPr>
          <w:rFonts w:ascii="Book Antiqua" w:eastAsia="Times New Roman" w:hAnsi="Book Antiqua" w:cs="Times New Roman"/>
          <w:sz w:val="23"/>
          <w:szCs w:val="23"/>
        </w:rPr>
        <w:t>.</w:t>
      </w:r>
      <w:proofErr w:type="gramEnd"/>
      <w:r w:rsidRPr="00180D1C">
        <w:rPr>
          <w:rFonts w:ascii="Book Antiqua" w:eastAsia="Times New Roman" w:hAnsi="Book Antiqua" w:cs="Times New Roman"/>
          <w:sz w:val="23"/>
          <w:szCs w:val="23"/>
        </w:rPr>
        <w:t xml:space="preserve"> </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2011</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i/>
          <w:sz w:val="23"/>
          <w:szCs w:val="23"/>
        </w:rPr>
        <w:t>Pengajaran</w:t>
      </w:r>
      <w:proofErr w:type="spellEnd"/>
      <w:r w:rsidRPr="00180D1C">
        <w:rPr>
          <w:rFonts w:ascii="Book Antiqua" w:eastAsia="Times New Roman" w:hAnsi="Book Antiqua" w:cs="Times New Roman"/>
          <w:i/>
          <w:sz w:val="23"/>
          <w:szCs w:val="23"/>
        </w:rPr>
        <w:t xml:space="preserve"> “English </w:t>
      </w:r>
      <w:proofErr w:type="gramStart"/>
      <w:r w:rsidRPr="00180D1C">
        <w:rPr>
          <w:rFonts w:ascii="Book Antiqua" w:eastAsia="Times New Roman" w:hAnsi="Book Antiqua" w:cs="Times New Roman"/>
          <w:i/>
          <w:sz w:val="23"/>
          <w:szCs w:val="23"/>
        </w:rPr>
        <w:t>For</w:t>
      </w:r>
      <w:proofErr w:type="gramEnd"/>
      <w:r w:rsidRPr="00180D1C">
        <w:rPr>
          <w:rFonts w:ascii="Book Antiqua" w:eastAsia="Times New Roman" w:hAnsi="Book Antiqua" w:cs="Times New Roman"/>
          <w:i/>
          <w:sz w:val="23"/>
          <w:szCs w:val="23"/>
        </w:rPr>
        <w:t xml:space="preserve"> Guiding” </w:t>
      </w:r>
      <w:proofErr w:type="spellStart"/>
      <w:r w:rsidRPr="00180D1C">
        <w:rPr>
          <w:rFonts w:ascii="Book Antiqua" w:eastAsia="Times New Roman" w:hAnsi="Book Antiqua" w:cs="Times New Roman"/>
          <w:i/>
          <w:sz w:val="23"/>
          <w:szCs w:val="23"/>
        </w:rPr>
        <w:t>Berbasis</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Pendekatan</w:t>
      </w:r>
      <w:proofErr w:type="spellEnd"/>
      <w:r w:rsidRPr="00180D1C">
        <w:rPr>
          <w:rFonts w:ascii="Book Antiqua" w:eastAsia="Times New Roman" w:hAnsi="Book Antiqua" w:cs="Times New Roman"/>
          <w:i/>
          <w:sz w:val="23"/>
          <w:szCs w:val="23"/>
        </w:rPr>
        <w:t xml:space="preserve"> </w:t>
      </w:r>
      <w:proofErr w:type="spellStart"/>
      <w:r w:rsidRPr="00180D1C">
        <w:rPr>
          <w:rFonts w:ascii="Book Antiqua" w:eastAsia="Times New Roman" w:hAnsi="Book Antiqua" w:cs="Times New Roman"/>
          <w:i/>
          <w:sz w:val="23"/>
          <w:szCs w:val="23"/>
        </w:rPr>
        <w:t>Sosiokultural</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Jurnal</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Santiaji</w:t>
      </w:r>
      <w:proofErr w:type="spellEnd"/>
      <w:r w:rsidRPr="00180D1C">
        <w:rPr>
          <w:rFonts w:ascii="Book Antiqua" w:eastAsia="Times New Roman" w:hAnsi="Book Antiqua" w:cs="Times New Roman"/>
          <w:sz w:val="23"/>
          <w:szCs w:val="23"/>
        </w:rPr>
        <w:t xml:space="preserve"> </w:t>
      </w:r>
      <w:proofErr w:type="spellStart"/>
      <w:r w:rsidRPr="00180D1C">
        <w:rPr>
          <w:rFonts w:ascii="Book Antiqua" w:eastAsia="Times New Roman" w:hAnsi="Book Antiqua" w:cs="Times New Roman"/>
          <w:sz w:val="23"/>
          <w:szCs w:val="23"/>
        </w:rPr>
        <w:t>Pendidikan</w:t>
      </w:r>
      <w:proofErr w:type="spellEnd"/>
      <w:r w:rsidRPr="00180D1C">
        <w:rPr>
          <w:rFonts w:ascii="Book Antiqua" w:eastAsia="Times New Roman" w:hAnsi="Book Antiqua" w:cs="Times New Roman"/>
          <w:sz w:val="23"/>
          <w:szCs w:val="23"/>
        </w:rPr>
        <w:t xml:space="preserve">, 2011, 1 (2): 170-178. </w:t>
      </w:r>
      <w:proofErr w:type="gramStart"/>
      <w:r w:rsidRPr="00180D1C">
        <w:rPr>
          <w:rFonts w:ascii="Book Antiqua" w:eastAsia="Times New Roman" w:hAnsi="Book Antiqua" w:cs="Times New Roman"/>
          <w:sz w:val="23"/>
          <w:szCs w:val="23"/>
        </w:rPr>
        <w:t>ISSN 2087-9016.</w:t>
      </w:r>
      <w:proofErr w:type="gramEnd"/>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Askar</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2005</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 xml:space="preserve">Improving ESP Course Design at Indonesia </w:t>
      </w:r>
      <w:proofErr w:type="spellStart"/>
      <w:r w:rsidRPr="00180D1C">
        <w:rPr>
          <w:rFonts w:ascii="Book Antiqua" w:hAnsi="Book Antiqua" w:cs="Times New Roman"/>
          <w:i/>
          <w:spacing w:val="-1"/>
          <w:sz w:val="23"/>
          <w:szCs w:val="23"/>
        </w:rPr>
        <w:t>Universite</w:t>
      </w:r>
      <w:proofErr w:type="spellEnd"/>
      <w:r w:rsidRPr="00180D1C">
        <w:rPr>
          <w:rFonts w:ascii="Book Antiqua" w:hAnsi="Book Antiqua" w:cs="Times New Roman"/>
          <w:i/>
          <w:spacing w:val="-1"/>
          <w:sz w:val="23"/>
          <w:szCs w:val="23"/>
        </w:rPr>
        <w:t xml:space="preserve">: A collective Collaborative </w:t>
      </w:r>
      <w:proofErr w:type="spellStart"/>
      <w:r w:rsidRPr="00180D1C">
        <w:rPr>
          <w:rFonts w:ascii="Book Antiqua" w:hAnsi="Book Antiqua" w:cs="Times New Roman"/>
          <w:i/>
          <w:spacing w:val="-1"/>
          <w:sz w:val="23"/>
          <w:szCs w:val="23"/>
        </w:rPr>
        <w:t>Model</w:t>
      </w:r>
      <w:r w:rsidRPr="00180D1C">
        <w:rPr>
          <w:rFonts w:ascii="Book Antiqua" w:hAnsi="Book Antiqua" w:cs="Times New Roman"/>
          <w:spacing w:val="-1"/>
          <w:sz w:val="23"/>
          <w:szCs w:val="23"/>
        </w:rPr>
        <w:t>.Yogyakarta</w:t>
      </w:r>
      <w:proofErr w:type="spellEnd"/>
      <w:r w:rsidRPr="00180D1C">
        <w:rPr>
          <w:rFonts w:ascii="Book Antiqua" w:hAnsi="Book Antiqua" w:cs="Times New Roman"/>
          <w:spacing w:val="-1"/>
          <w:sz w:val="23"/>
          <w:szCs w:val="23"/>
        </w:rPr>
        <w:t xml:space="preserve">: Proceeding </w:t>
      </w:r>
      <w:proofErr w:type="spellStart"/>
      <w:r w:rsidRPr="00180D1C">
        <w:rPr>
          <w:rFonts w:ascii="Book Antiqua" w:hAnsi="Book Antiqua" w:cs="Times New Roman"/>
          <w:spacing w:val="-1"/>
          <w:sz w:val="23"/>
          <w:szCs w:val="23"/>
        </w:rPr>
        <w:t>pada</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internasional</w:t>
      </w:r>
      <w:proofErr w:type="spellEnd"/>
      <w:r w:rsidRPr="00180D1C">
        <w:rPr>
          <w:rFonts w:ascii="Book Antiqua" w:hAnsi="Book Antiqua" w:cs="Times New Roman"/>
          <w:spacing w:val="-1"/>
          <w:sz w:val="23"/>
          <w:szCs w:val="23"/>
        </w:rPr>
        <w:t xml:space="preserve"> TEFLIN Conference .Ahmad </w:t>
      </w:r>
      <w:proofErr w:type="spellStart"/>
      <w:r w:rsidRPr="00180D1C">
        <w:rPr>
          <w:rFonts w:ascii="Book Antiqua" w:hAnsi="Book Antiqua" w:cs="Times New Roman"/>
          <w:spacing w:val="-1"/>
          <w:sz w:val="23"/>
          <w:szCs w:val="23"/>
        </w:rPr>
        <w:t>Dahlan</w:t>
      </w:r>
      <w:proofErr w:type="spellEnd"/>
      <w:r w:rsidRPr="00180D1C">
        <w:rPr>
          <w:rFonts w:ascii="Book Antiqua" w:hAnsi="Book Antiqua" w:cs="Times New Roman"/>
          <w:spacing w:val="-1"/>
          <w:sz w:val="23"/>
          <w:szCs w:val="23"/>
        </w:rPr>
        <w:t xml:space="preserve"> University.</w:t>
      </w:r>
    </w:p>
    <w:p w:rsidR="00F33D4A" w:rsidRPr="00180D1C" w:rsidRDefault="00F33D4A" w:rsidP="00F95ACD">
      <w:pPr>
        <w:jc w:val="both"/>
        <w:rPr>
          <w:rFonts w:ascii="Book Antiqua" w:eastAsia="Times New Roman" w:hAnsi="Book Antiqua" w:cs="Times New Roman"/>
          <w:sz w:val="23"/>
          <w:szCs w:val="23"/>
        </w:rPr>
      </w:pPr>
      <w:proofErr w:type="spellStart"/>
      <w:r w:rsidRPr="00180D1C">
        <w:rPr>
          <w:rFonts w:ascii="Book Antiqua" w:hAnsi="Book Antiqua" w:cs="Times New Roman"/>
          <w:spacing w:val="-1"/>
          <w:sz w:val="23"/>
          <w:szCs w:val="23"/>
        </w:rPr>
        <w:t>Battacherjee</w:t>
      </w:r>
      <w:proofErr w:type="spellEnd"/>
      <w:r w:rsidRPr="00180D1C">
        <w:rPr>
          <w:rFonts w:ascii="Book Antiqua" w:hAnsi="Book Antiqua" w:cs="Times New Roman"/>
          <w:spacing w:val="-1"/>
          <w:sz w:val="23"/>
          <w:szCs w:val="23"/>
        </w:rPr>
        <w:t xml:space="preserve">, A.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2012</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Social Science Research: Principles, Methods, and Practices</w:t>
      </w:r>
      <w:r w:rsidRPr="00180D1C">
        <w:rPr>
          <w:rFonts w:ascii="Book Antiqua" w:hAnsi="Book Antiqua" w:cs="Times New Roman"/>
          <w:spacing w:val="-1"/>
          <w:sz w:val="23"/>
          <w:szCs w:val="23"/>
        </w:rPr>
        <w:t>. First published 2012 ISBN-13</w:t>
      </w:r>
    </w:p>
    <w:p w:rsidR="00F33D4A" w:rsidRPr="00180D1C" w:rsidRDefault="00F33D4A" w:rsidP="00F95ACD">
      <w:pPr>
        <w:jc w:val="both"/>
        <w:rPr>
          <w:rFonts w:ascii="Book Antiqua" w:eastAsia="Times New Roman" w:hAnsi="Book Antiqua" w:cs="Times New Roman"/>
          <w:sz w:val="23"/>
          <w:szCs w:val="23"/>
        </w:rPr>
      </w:pPr>
      <w:proofErr w:type="spellStart"/>
      <w:r w:rsidRPr="00180D1C">
        <w:rPr>
          <w:rFonts w:ascii="Book Antiqua" w:hAnsi="Book Antiqua" w:cs="Times New Roman"/>
          <w:spacing w:val="-1"/>
          <w:sz w:val="23"/>
          <w:szCs w:val="23"/>
        </w:rPr>
        <w:t>Benavent</w:t>
      </w:r>
      <w:proofErr w:type="spellEnd"/>
      <w:r w:rsidRPr="00180D1C">
        <w:rPr>
          <w:rFonts w:ascii="Book Antiqua" w:hAnsi="Book Antiqua" w:cs="Times New Roman"/>
          <w:spacing w:val="-1"/>
          <w:sz w:val="23"/>
          <w:szCs w:val="23"/>
        </w:rPr>
        <w:t xml:space="preserve">, TG. </w:t>
      </w:r>
      <w:proofErr w:type="gramStart"/>
      <w:r w:rsidR="00180D1C">
        <w:rPr>
          <w:rFonts w:ascii="Book Antiqua" w:hAnsi="Book Antiqua" w:cs="Times New Roman"/>
          <w:spacing w:val="-1"/>
          <w:sz w:val="23"/>
          <w:szCs w:val="23"/>
        </w:rPr>
        <w:t>(</w:t>
      </w:r>
      <w:r w:rsidRPr="00180D1C">
        <w:rPr>
          <w:rFonts w:ascii="Book Antiqua" w:hAnsi="Book Antiqua" w:cs="Times New Roman"/>
          <w:spacing w:val="-1"/>
          <w:sz w:val="23"/>
          <w:szCs w:val="23"/>
        </w:rPr>
        <w:t>2011</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Use of Authentic Materials in the ESP Classroom</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proofErr w:type="gramStart"/>
      <w:r w:rsidRPr="00180D1C">
        <w:rPr>
          <w:rFonts w:ascii="Book Antiqua" w:hAnsi="Book Antiqua" w:cs="Times New Roman"/>
          <w:spacing w:val="-1"/>
          <w:sz w:val="23"/>
          <w:szCs w:val="23"/>
        </w:rPr>
        <w:t>Encuentro</w:t>
      </w:r>
      <w:proofErr w:type="spellEnd"/>
      <w:r w:rsidRPr="00180D1C">
        <w:rPr>
          <w:rFonts w:ascii="Book Antiqua" w:hAnsi="Book Antiqua" w:cs="Times New Roman"/>
          <w:spacing w:val="-1"/>
          <w:sz w:val="23"/>
          <w:szCs w:val="23"/>
        </w:rPr>
        <w:t xml:space="preserve"> 20, 2011.</w:t>
      </w:r>
      <w:proofErr w:type="gramEnd"/>
      <w:r w:rsidRPr="00180D1C">
        <w:rPr>
          <w:rFonts w:ascii="Book Antiqua" w:hAnsi="Book Antiqua" w:cs="Times New Roman"/>
          <w:spacing w:val="-1"/>
          <w:sz w:val="23"/>
          <w:szCs w:val="23"/>
        </w:rPr>
        <w:t xml:space="preserve"> </w:t>
      </w:r>
      <w:proofErr w:type="gramStart"/>
      <w:r w:rsidRPr="00180D1C">
        <w:rPr>
          <w:rFonts w:ascii="Book Antiqua" w:hAnsi="Book Antiqua" w:cs="Times New Roman"/>
          <w:spacing w:val="-1"/>
          <w:sz w:val="23"/>
          <w:szCs w:val="23"/>
        </w:rPr>
        <w:t>ISSN 1989-0796.</w:t>
      </w:r>
      <w:bookmarkStart w:id="1" w:name="_ENREF_4"/>
      <w:proofErr w:type="gramEnd"/>
    </w:p>
    <w:bookmarkEnd w:id="1"/>
    <w:p w:rsidR="00F33D4A" w:rsidRPr="00180D1C" w:rsidRDefault="00F33D4A" w:rsidP="00F95ACD">
      <w:pPr>
        <w:jc w:val="both"/>
        <w:rPr>
          <w:rFonts w:ascii="Book Antiqua" w:eastAsia="Times New Roman" w:hAnsi="Book Antiqua" w:cs="Times New Roman"/>
          <w:sz w:val="23"/>
          <w:szCs w:val="23"/>
        </w:rPr>
      </w:pPr>
      <w:r w:rsidRPr="00180D1C">
        <w:rPr>
          <w:rFonts w:ascii="Book Antiqua" w:hAnsi="Book Antiqua" w:cs="Times New Roman"/>
          <w:spacing w:val="-1"/>
          <w:sz w:val="23"/>
          <w:szCs w:val="23"/>
        </w:rPr>
        <w:t xml:space="preserve">Chen, Y.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2006</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proofErr w:type="gramStart"/>
      <w:r w:rsidRPr="00180D1C">
        <w:rPr>
          <w:rFonts w:ascii="Book Antiqua" w:hAnsi="Book Antiqua" w:cs="Times New Roman"/>
          <w:i/>
          <w:spacing w:val="-1"/>
          <w:sz w:val="23"/>
          <w:szCs w:val="23"/>
        </w:rPr>
        <w:t>From common core to specific.</w:t>
      </w:r>
      <w:proofErr w:type="gramEnd"/>
      <w:r w:rsidRPr="00180D1C">
        <w:rPr>
          <w:rFonts w:ascii="Book Antiqua" w:hAnsi="Book Antiqua" w:cs="Times New Roman"/>
          <w:spacing w:val="-1"/>
          <w:sz w:val="23"/>
          <w:szCs w:val="23"/>
        </w:rPr>
        <w:t xml:space="preserve"> </w:t>
      </w:r>
      <w:r w:rsidRPr="00180D1C">
        <w:rPr>
          <w:rFonts w:ascii="Book Antiqua" w:hAnsi="Book Antiqua" w:cs="Times New Roman"/>
          <w:i/>
          <w:iCs/>
          <w:spacing w:val="-1"/>
          <w:sz w:val="23"/>
          <w:szCs w:val="23"/>
        </w:rPr>
        <w:t>The Asian ESP Journal</w:t>
      </w:r>
      <w:r w:rsidRPr="00180D1C">
        <w:rPr>
          <w:rFonts w:ascii="Book Antiqua" w:hAnsi="Book Antiqua" w:cs="Times New Roman"/>
          <w:i/>
          <w:spacing w:val="-1"/>
          <w:sz w:val="23"/>
          <w:szCs w:val="23"/>
        </w:rPr>
        <w:t xml:space="preserve">, </w:t>
      </w:r>
      <w:r w:rsidRPr="00180D1C">
        <w:rPr>
          <w:rFonts w:ascii="Book Antiqua" w:hAnsi="Book Antiqua" w:cs="Times New Roman"/>
          <w:i/>
          <w:iCs/>
          <w:spacing w:val="-1"/>
          <w:sz w:val="23"/>
          <w:szCs w:val="23"/>
        </w:rPr>
        <w:t>1</w:t>
      </w:r>
      <w:r w:rsidRPr="00180D1C">
        <w:rPr>
          <w:rFonts w:ascii="Book Antiqua" w:hAnsi="Book Antiqua" w:cs="Times New Roman"/>
          <w:i/>
          <w:spacing w:val="-1"/>
          <w:sz w:val="23"/>
          <w:szCs w:val="23"/>
        </w:rPr>
        <w:t>, 24-50.</w:t>
      </w:r>
    </w:p>
    <w:p w:rsidR="00F33D4A" w:rsidRPr="00180D1C" w:rsidRDefault="00F33D4A" w:rsidP="00F95ACD">
      <w:pPr>
        <w:jc w:val="both"/>
        <w:rPr>
          <w:rFonts w:ascii="Book Antiqua" w:eastAsia="Times New Roman" w:hAnsi="Book Antiqua" w:cs="Times New Roman"/>
          <w:sz w:val="23"/>
          <w:szCs w:val="23"/>
        </w:rPr>
      </w:pPr>
      <w:r w:rsidRPr="00180D1C">
        <w:rPr>
          <w:rFonts w:ascii="Book Antiqua" w:eastAsia="Times New Roman" w:hAnsi="Book Antiqua" w:cs="Times New Roman"/>
          <w:sz w:val="23"/>
          <w:szCs w:val="23"/>
        </w:rPr>
        <w:t xml:space="preserve">Creswell, J.W. </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2007</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 xml:space="preserve">. </w:t>
      </w:r>
      <w:r w:rsidRPr="00180D1C">
        <w:rPr>
          <w:rFonts w:ascii="Book Antiqua" w:eastAsia="Times New Roman" w:hAnsi="Book Antiqua" w:cs="Times New Roman"/>
          <w:i/>
          <w:sz w:val="23"/>
          <w:szCs w:val="23"/>
        </w:rPr>
        <w:t xml:space="preserve">Qualitative inquiry and Research Designs: Choosing </w:t>
      </w:r>
      <w:proofErr w:type="gramStart"/>
      <w:r w:rsidRPr="00180D1C">
        <w:rPr>
          <w:rFonts w:ascii="Book Antiqua" w:eastAsia="Times New Roman" w:hAnsi="Book Antiqua" w:cs="Times New Roman"/>
          <w:i/>
          <w:sz w:val="23"/>
          <w:szCs w:val="23"/>
        </w:rPr>
        <w:t>Among</w:t>
      </w:r>
      <w:proofErr w:type="gramEnd"/>
      <w:r w:rsidRPr="00180D1C">
        <w:rPr>
          <w:rFonts w:ascii="Book Antiqua" w:eastAsia="Times New Roman" w:hAnsi="Book Antiqua" w:cs="Times New Roman"/>
          <w:i/>
          <w:sz w:val="23"/>
          <w:szCs w:val="23"/>
        </w:rPr>
        <w:t xml:space="preserve"> Five Traditions</w:t>
      </w:r>
      <w:r w:rsidRPr="00180D1C">
        <w:rPr>
          <w:rFonts w:ascii="Book Antiqua" w:eastAsia="Times New Roman" w:hAnsi="Book Antiqua" w:cs="Times New Roman"/>
          <w:sz w:val="23"/>
          <w:szCs w:val="23"/>
        </w:rPr>
        <w:t>. Thousand Oaks, CA: Sage.</w:t>
      </w:r>
    </w:p>
    <w:p w:rsidR="00F33D4A" w:rsidRPr="00180D1C" w:rsidRDefault="00F33D4A" w:rsidP="00F95ACD">
      <w:pPr>
        <w:jc w:val="both"/>
        <w:rPr>
          <w:rFonts w:ascii="Book Antiqua" w:eastAsia="Times New Roman" w:hAnsi="Book Antiqua" w:cs="Times New Roman"/>
          <w:sz w:val="23"/>
          <w:szCs w:val="23"/>
        </w:rPr>
      </w:pPr>
      <w:r w:rsidRPr="00180D1C">
        <w:rPr>
          <w:rFonts w:ascii="Book Antiqua" w:eastAsia="Times New Roman" w:hAnsi="Book Antiqua" w:cs="Times New Roman"/>
          <w:sz w:val="23"/>
          <w:szCs w:val="23"/>
        </w:rPr>
        <w:t xml:space="preserve">Dudley-Evans, Tony. </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1998</w:t>
      </w:r>
      <w:r w:rsidR="00180D1C">
        <w:rPr>
          <w:rFonts w:ascii="Book Antiqua" w:eastAsia="Times New Roman" w:hAnsi="Book Antiqua" w:cs="Times New Roman"/>
          <w:sz w:val="23"/>
          <w:szCs w:val="23"/>
        </w:rPr>
        <w:t>)</w:t>
      </w:r>
      <w:r w:rsidRPr="00180D1C">
        <w:rPr>
          <w:rFonts w:ascii="Book Antiqua" w:eastAsia="Times New Roman" w:hAnsi="Book Antiqua" w:cs="Times New Roman"/>
          <w:sz w:val="23"/>
          <w:szCs w:val="23"/>
        </w:rPr>
        <w:t xml:space="preserve">. </w:t>
      </w:r>
      <w:r w:rsidRPr="00180D1C">
        <w:rPr>
          <w:rFonts w:ascii="Book Antiqua" w:eastAsia="Times New Roman" w:hAnsi="Book Antiqua" w:cs="Times New Roman"/>
          <w:i/>
          <w:sz w:val="23"/>
          <w:szCs w:val="23"/>
        </w:rPr>
        <w:t>Developments in English for Specific Purposes: A multi-disciplinary approach</w:t>
      </w:r>
      <w:r w:rsidRPr="00180D1C">
        <w:rPr>
          <w:rFonts w:ascii="Book Antiqua" w:eastAsia="Times New Roman" w:hAnsi="Book Antiqua" w:cs="Times New Roman"/>
          <w:sz w:val="23"/>
          <w:szCs w:val="23"/>
        </w:rPr>
        <w:t>. Cambridge: Cambridge University Press.</w:t>
      </w:r>
    </w:p>
    <w:p w:rsidR="00F33D4A" w:rsidRPr="00180D1C" w:rsidRDefault="00F33D4A" w:rsidP="00F95ACD">
      <w:pPr>
        <w:jc w:val="both"/>
        <w:rPr>
          <w:rFonts w:ascii="Book Antiqua" w:hAnsi="Book Antiqua" w:cs="Times New Roman"/>
          <w:sz w:val="23"/>
          <w:szCs w:val="23"/>
        </w:rPr>
      </w:pPr>
      <w:r w:rsidRPr="00180D1C">
        <w:rPr>
          <w:rStyle w:val="personname"/>
          <w:rFonts w:ascii="Book Antiqua" w:hAnsi="Book Antiqua" w:cs="Times New Roman"/>
          <w:sz w:val="23"/>
          <w:szCs w:val="23"/>
        </w:rPr>
        <w:t>EKO M, Andreas</w:t>
      </w:r>
      <w:r w:rsidRPr="00180D1C">
        <w:rPr>
          <w:rFonts w:ascii="Book Antiqua" w:hAnsi="Book Antiqua" w:cs="Times New Roman"/>
          <w:sz w:val="23"/>
          <w:szCs w:val="23"/>
        </w:rPr>
        <w:t xml:space="preserve">. </w:t>
      </w:r>
      <w:r w:rsidR="00180D1C">
        <w:rPr>
          <w:rFonts w:ascii="Book Antiqua" w:hAnsi="Book Antiqua" w:cs="Times New Roman"/>
          <w:sz w:val="23"/>
          <w:szCs w:val="23"/>
        </w:rPr>
        <w:t>(</w:t>
      </w:r>
      <w:r w:rsidRPr="00180D1C">
        <w:rPr>
          <w:rFonts w:ascii="Book Antiqua" w:hAnsi="Book Antiqua" w:cs="Times New Roman"/>
          <w:sz w:val="23"/>
          <w:szCs w:val="23"/>
        </w:rPr>
        <w:t>2016</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Pengembangan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Bahan</w:t>
      </w:r>
      <w:proofErr w:type="spellEnd"/>
      <w:r w:rsidRPr="00180D1C">
        <w:rPr>
          <w:rStyle w:val="Emphasis"/>
          <w:rFonts w:ascii="Book Antiqua" w:hAnsi="Book Antiqua" w:cs="Times New Roman"/>
          <w:sz w:val="23"/>
          <w:szCs w:val="23"/>
        </w:rPr>
        <w:t xml:space="preserve"> Ajar Bahasa </w:t>
      </w:r>
      <w:proofErr w:type="spellStart"/>
      <w:r w:rsidRPr="00180D1C">
        <w:rPr>
          <w:rStyle w:val="Emphasis"/>
          <w:rFonts w:ascii="Book Antiqua" w:hAnsi="Book Antiqua" w:cs="Times New Roman"/>
          <w:sz w:val="23"/>
          <w:szCs w:val="23"/>
        </w:rPr>
        <w:t>Inggris</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Berbasis</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Kompetensi</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Kerja</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Untuk</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Mempersiapkan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Peserta</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Didik</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Menempuh</w:t>
      </w:r>
      <w:proofErr w:type="spellEnd"/>
      <w:r w:rsidRPr="00180D1C">
        <w:rPr>
          <w:rStyle w:val="Emphasis"/>
          <w:rFonts w:ascii="Book Antiqua" w:hAnsi="Book Antiqua" w:cs="Times New Roman"/>
          <w:sz w:val="23"/>
          <w:szCs w:val="23"/>
        </w:rPr>
        <w:t xml:space="preserve"> </w:t>
      </w:r>
      <w:proofErr w:type="gramStart"/>
      <w:r w:rsidRPr="00180D1C">
        <w:rPr>
          <w:rStyle w:val="Emphasis"/>
          <w:rFonts w:ascii="Book Antiqua" w:hAnsi="Book Antiqua" w:cs="Times New Roman"/>
          <w:sz w:val="23"/>
          <w:szCs w:val="23"/>
        </w:rPr>
        <w:t>On The</w:t>
      </w:r>
      <w:proofErr w:type="gramEnd"/>
      <w:r w:rsidRPr="00180D1C">
        <w:rPr>
          <w:rStyle w:val="Emphasis"/>
          <w:rFonts w:ascii="Book Antiqua" w:hAnsi="Book Antiqua" w:cs="Times New Roman"/>
          <w:sz w:val="23"/>
          <w:szCs w:val="23"/>
        </w:rPr>
        <w:t xml:space="preserve"> Job </w:t>
      </w:r>
      <w:proofErr w:type="spellStart"/>
      <w:r w:rsidRPr="00180D1C">
        <w:rPr>
          <w:rStyle w:val="Emphasis"/>
          <w:rFonts w:ascii="Book Antiqua" w:hAnsi="Book Antiqua" w:cs="Times New Roman"/>
          <w:sz w:val="23"/>
          <w:szCs w:val="23"/>
        </w:rPr>
        <w:t>Trining</w:t>
      </w:r>
      <w:proofErr w:type="spellEnd"/>
      <w:r w:rsidRPr="00180D1C">
        <w:rPr>
          <w:rStyle w:val="Emphasis"/>
          <w:rFonts w:ascii="Book Antiqua" w:hAnsi="Book Antiqua" w:cs="Times New Roman"/>
          <w:sz w:val="23"/>
          <w:szCs w:val="23"/>
        </w:rPr>
        <w:t xml:space="preserve"> di </w:t>
      </w:r>
      <w:proofErr w:type="spellStart"/>
      <w:r w:rsidRPr="00180D1C">
        <w:rPr>
          <w:rStyle w:val="Emphasis"/>
          <w:rFonts w:ascii="Book Antiqua" w:hAnsi="Book Antiqua" w:cs="Times New Roman"/>
          <w:sz w:val="23"/>
          <w:szCs w:val="23"/>
        </w:rPr>
        <w:t>Bagian</w:t>
      </w:r>
      <w:proofErr w:type="spellEnd"/>
      <w:r w:rsidRPr="00180D1C">
        <w:rPr>
          <w:rStyle w:val="Emphasis"/>
          <w:rFonts w:ascii="Book Antiqua" w:hAnsi="Book Antiqua" w:cs="Times New Roman"/>
          <w:sz w:val="23"/>
          <w:szCs w:val="23"/>
        </w:rPr>
        <w:t xml:space="preserve"> Front Office Hotel (</w:t>
      </w:r>
      <w:proofErr w:type="spellStart"/>
      <w:r w:rsidRPr="00180D1C">
        <w:rPr>
          <w:rStyle w:val="Emphasis"/>
          <w:rFonts w:ascii="Book Antiqua" w:hAnsi="Book Antiqua" w:cs="Times New Roman"/>
          <w:sz w:val="23"/>
          <w:szCs w:val="23"/>
        </w:rPr>
        <w:t>Studi</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Pengembangan</w:t>
      </w:r>
      <w:proofErr w:type="spellEnd"/>
      <w:r w:rsidRPr="00180D1C">
        <w:rPr>
          <w:rStyle w:val="Emphasis"/>
          <w:rFonts w:ascii="Book Antiqua" w:hAnsi="Book Antiqua" w:cs="Times New Roman"/>
          <w:sz w:val="23"/>
          <w:szCs w:val="23"/>
        </w:rPr>
        <w:t xml:space="preserve"> di International Hotel Management School).</w:t>
      </w:r>
      <w:r w:rsidRPr="00180D1C">
        <w:rPr>
          <w:rFonts w:ascii="Book Antiqua" w:hAnsi="Book Antiqua" w:cs="Times New Roman"/>
          <w:sz w:val="23"/>
          <w:szCs w:val="23"/>
        </w:rPr>
        <w:t xml:space="preserve"> </w:t>
      </w:r>
      <w:proofErr w:type="spellStart"/>
      <w:proofErr w:type="gramStart"/>
      <w:r w:rsidRPr="00180D1C">
        <w:rPr>
          <w:rFonts w:ascii="Book Antiqua" w:hAnsi="Book Antiqua" w:cs="Times New Roman"/>
          <w:sz w:val="23"/>
          <w:szCs w:val="23"/>
        </w:rPr>
        <w:t>Masters</w:t>
      </w:r>
      <w:proofErr w:type="spellEnd"/>
      <w:r w:rsidRPr="00180D1C">
        <w:rPr>
          <w:rFonts w:ascii="Book Antiqua" w:hAnsi="Book Antiqua" w:cs="Times New Roman"/>
          <w:sz w:val="23"/>
          <w:szCs w:val="23"/>
        </w:rPr>
        <w:t xml:space="preserve"> thesis, </w:t>
      </w:r>
      <w:proofErr w:type="spellStart"/>
      <w:r w:rsidRPr="00180D1C">
        <w:rPr>
          <w:rFonts w:ascii="Book Antiqua" w:hAnsi="Book Antiqua" w:cs="Times New Roman"/>
          <w:sz w:val="23"/>
          <w:szCs w:val="23"/>
        </w:rPr>
        <w:t>Universitas</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Sebelas</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Maret</w:t>
      </w:r>
      <w:proofErr w:type="spellEnd"/>
      <w:r w:rsidRPr="00180D1C">
        <w:rPr>
          <w:rFonts w:ascii="Book Antiqua" w:hAnsi="Book Antiqua" w:cs="Times New Roman"/>
          <w:sz w:val="23"/>
          <w:szCs w:val="23"/>
        </w:rPr>
        <w:t>.</w:t>
      </w:r>
      <w:proofErr w:type="gram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Tersedia</w:t>
      </w:r>
      <w:proofErr w:type="spellEnd"/>
      <w:r w:rsidRPr="00180D1C">
        <w:rPr>
          <w:rFonts w:ascii="Book Antiqua" w:hAnsi="Book Antiqua" w:cs="Times New Roman"/>
          <w:sz w:val="23"/>
          <w:szCs w:val="23"/>
        </w:rPr>
        <w:t xml:space="preserve"> Online: </w:t>
      </w:r>
      <w:hyperlink r:id="rId11" w:history="1">
        <w:r w:rsidRPr="00180D1C">
          <w:rPr>
            <w:rStyle w:val="Hyperlink"/>
            <w:rFonts w:ascii="Book Antiqua" w:hAnsi="Book Antiqua" w:cs="Times New Roman"/>
            <w:color w:val="auto"/>
            <w:sz w:val="23"/>
            <w:szCs w:val="23"/>
            <w:u w:val="none"/>
          </w:rPr>
          <w:t>https://eprints.uns.ac.id/28840/</w:t>
        </w:r>
      </w:hyperlink>
      <w:r w:rsidRPr="00180D1C">
        <w:rPr>
          <w:rFonts w:ascii="Book Antiqua" w:hAnsi="Book Antiqua" w:cs="Times New Roman"/>
          <w:sz w:val="23"/>
          <w:szCs w:val="23"/>
        </w:rPr>
        <w:t>).</w:t>
      </w:r>
    </w:p>
    <w:p w:rsidR="00F33D4A" w:rsidRPr="00180D1C" w:rsidRDefault="00F33D4A" w:rsidP="00F95ACD">
      <w:pPr>
        <w:jc w:val="both"/>
        <w:rPr>
          <w:rFonts w:ascii="Book Antiqua" w:hAnsi="Book Antiqua" w:cs="Times New Roman"/>
          <w:spacing w:val="-1"/>
          <w:sz w:val="23"/>
          <w:szCs w:val="23"/>
        </w:rPr>
      </w:pPr>
      <w:r w:rsidRPr="00180D1C">
        <w:rPr>
          <w:rFonts w:ascii="Book Antiqua" w:hAnsi="Book Antiqua" w:cs="Times New Roman"/>
          <w:spacing w:val="-1"/>
          <w:sz w:val="23"/>
          <w:szCs w:val="23"/>
        </w:rPr>
        <w:t xml:space="preserve">Far, Mohammad M.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2008</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 xml:space="preserve">On the Relationship </w:t>
      </w:r>
      <w:proofErr w:type="gramStart"/>
      <w:r w:rsidRPr="00180D1C">
        <w:rPr>
          <w:rFonts w:ascii="Book Antiqua" w:hAnsi="Book Antiqua" w:cs="Times New Roman"/>
          <w:i/>
          <w:spacing w:val="-1"/>
          <w:sz w:val="23"/>
          <w:szCs w:val="23"/>
        </w:rPr>
        <w:t>Between</w:t>
      </w:r>
      <w:proofErr w:type="gramEnd"/>
      <w:r w:rsidRPr="00180D1C">
        <w:rPr>
          <w:rFonts w:ascii="Book Antiqua" w:hAnsi="Book Antiqua" w:cs="Times New Roman"/>
          <w:i/>
          <w:spacing w:val="-1"/>
          <w:sz w:val="23"/>
          <w:szCs w:val="23"/>
        </w:rPr>
        <w:t xml:space="preserve"> ESP &amp; EGP: A General Perspective.</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English for Specific Purposes World Issue</w:t>
      </w:r>
      <w:r w:rsidRPr="00180D1C">
        <w:rPr>
          <w:rFonts w:ascii="Book Antiqua" w:hAnsi="Book Antiqua" w:cs="Times New Roman"/>
          <w:spacing w:val="-1"/>
          <w:sz w:val="23"/>
          <w:szCs w:val="23"/>
        </w:rPr>
        <w:t xml:space="preserve"> I (17), Volume 7</w:t>
      </w:r>
      <w:proofErr w:type="gramStart"/>
      <w:r w:rsidRPr="00180D1C">
        <w:rPr>
          <w:rFonts w:ascii="Book Antiqua" w:hAnsi="Book Antiqua" w:cs="Times New Roman"/>
          <w:spacing w:val="-1"/>
          <w:sz w:val="23"/>
          <w:szCs w:val="23"/>
        </w:rPr>
        <w:t>,2008</w:t>
      </w:r>
      <w:proofErr w:type="gramEnd"/>
      <w:r w:rsidRPr="00180D1C">
        <w:rPr>
          <w:rFonts w:ascii="Book Antiqua" w:hAnsi="Book Antiqua" w:cs="Times New Roman"/>
          <w:spacing w:val="-1"/>
          <w:sz w:val="23"/>
          <w:szCs w:val="23"/>
        </w:rPr>
        <w:t xml:space="preserve">) </w:t>
      </w:r>
      <w:hyperlink r:id="rId12" w:history="1">
        <w:r w:rsidRPr="00180D1C">
          <w:rPr>
            <w:rFonts w:ascii="Book Antiqua" w:hAnsi="Book Antiqua" w:cs="Times New Roman"/>
            <w:spacing w:val="-1"/>
            <w:sz w:val="23"/>
            <w:szCs w:val="23"/>
          </w:rPr>
          <w:t>http://www.espworld.info/Articles_17/PDF/On%20the%20Relationship%20between%20ESP%20%26%20EGP%20%28Mohseni%20Far%29.pdf</w:t>
        </w:r>
      </w:hyperlink>
      <w:r w:rsidRPr="00180D1C">
        <w:rPr>
          <w:rFonts w:ascii="Book Antiqua" w:hAnsi="Book Antiqua" w:cs="Times New Roman"/>
          <w:spacing w:val="-1"/>
          <w:sz w:val="23"/>
          <w:szCs w:val="23"/>
        </w:rPr>
        <w:t>.</w:t>
      </w:r>
    </w:p>
    <w:p w:rsidR="00F33D4A" w:rsidRPr="00180D1C" w:rsidRDefault="00F33D4A" w:rsidP="00F95ACD">
      <w:pPr>
        <w:jc w:val="both"/>
        <w:rPr>
          <w:rFonts w:ascii="Book Antiqua" w:hAnsi="Book Antiqua" w:cs="Times New Roman"/>
          <w:i/>
          <w:sz w:val="23"/>
          <w:szCs w:val="23"/>
        </w:rPr>
      </w:pPr>
      <w:proofErr w:type="gramStart"/>
      <w:r w:rsidRPr="00180D1C">
        <w:rPr>
          <w:rFonts w:ascii="Book Antiqua" w:hAnsi="Book Antiqua" w:cs="Times New Roman"/>
          <w:sz w:val="23"/>
          <w:szCs w:val="23"/>
        </w:rPr>
        <w:t>Gao</w:t>
      </w:r>
      <w:proofErr w:type="gramEnd"/>
      <w:r w:rsidRPr="00180D1C">
        <w:rPr>
          <w:rFonts w:ascii="Book Antiqua" w:hAnsi="Book Antiqua" w:cs="Times New Roman"/>
          <w:sz w:val="23"/>
          <w:szCs w:val="23"/>
        </w:rPr>
        <w:t xml:space="preserve">, J. J. </w:t>
      </w:r>
      <w:r w:rsidR="00180D1C">
        <w:rPr>
          <w:rFonts w:ascii="Book Antiqua" w:hAnsi="Book Antiqua" w:cs="Times New Roman"/>
          <w:sz w:val="23"/>
          <w:szCs w:val="23"/>
        </w:rPr>
        <w:t>(</w:t>
      </w:r>
      <w:r w:rsidRPr="00180D1C">
        <w:rPr>
          <w:rFonts w:ascii="Book Antiqua" w:hAnsi="Book Antiqua" w:cs="Times New Roman"/>
          <w:sz w:val="23"/>
          <w:szCs w:val="23"/>
        </w:rPr>
        <w:t>2007</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gramStart"/>
      <w:r w:rsidRPr="00180D1C">
        <w:rPr>
          <w:rFonts w:ascii="Book Antiqua" w:hAnsi="Book Antiqua" w:cs="Times New Roman"/>
          <w:i/>
          <w:sz w:val="23"/>
          <w:szCs w:val="23"/>
        </w:rPr>
        <w:t>Designing an ESP course for Chinese university students of business.</w:t>
      </w:r>
      <w:proofErr w:type="gramEnd"/>
      <w:r w:rsidRPr="00180D1C">
        <w:rPr>
          <w:rFonts w:ascii="Book Antiqua" w:hAnsi="Book Antiqua" w:cs="Times New Roman"/>
          <w:i/>
          <w:sz w:val="23"/>
          <w:szCs w:val="23"/>
        </w:rPr>
        <w:t xml:space="preserve"> The Asian</w:t>
      </w:r>
      <w:r w:rsidRPr="00180D1C">
        <w:rPr>
          <w:rFonts w:ascii="Book Antiqua" w:hAnsi="Book Antiqua" w:cs="Times New Roman"/>
          <w:sz w:val="23"/>
          <w:szCs w:val="23"/>
        </w:rPr>
        <w:t xml:space="preserve"> </w:t>
      </w:r>
      <w:r w:rsidRPr="00180D1C">
        <w:rPr>
          <w:rFonts w:ascii="Book Antiqua" w:hAnsi="Book Antiqua" w:cs="Times New Roman"/>
          <w:i/>
          <w:sz w:val="23"/>
          <w:szCs w:val="23"/>
        </w:rPr>
        <w:t>ESP Journal, 3(1), 98-107.</w:t>
      </w:r>
      <w:bookmarkStart w:id="2" w:name="page1"/>
      <w:bookmarkEnd w:id="2"/>
    </w:p>
    <w:p w:rsidR="00F33D4A" w:rsidRPr="00180D1C" w:rsidRDefault="00F33D4A" w:rsidP="00F95ACD">
      <w:pPr>
        <w:jc w:val="both"/>
        <w:rPr>
          <w:rFonts w:ascii="Book Antiqua" w:eastAsia="Arial" w:hAnsi="Book Antiqua" w:cs="Times New Roman"/>
          <w:sz w:val="23"/>
          <w:szCs w:val="23"/>
        </w:rPr>
      </w:pPr>
      <w:proofErr w:type="spellStart"/>
      <w:proofErr w:type="gramStart"/>
      <w:r w:rsidRPr="00180D1C">
        <w:rPr>
          <w:rFonts w:ascii="Book Antiqua" w:hAnsi="Book Antiqua" w:cs="Times New Roman"/>
          <w:sz w:val="23"/>
          <w:szCs w:val="23"/>
        </w:rPr>
        <w:t>Gede</w:t>
      </w:r>
      <w:proofErr w:type="spellEnd"/>
      <w:r w:rsidRPr="00180D1C">
        <w:rPr>
          <w:rFonts w:ascii="Book Antiqua" w:hAnsi="Book Antiqua" w:cs="Times New Roman"/>
          <w:sz w:val="23"/>
          <w:szCs w:val="23"/>
        </w:rPr>
        <w:t>.</w:t>
      </w:r>
      <w:proofErr w:type="gramEnd"/>
      <w:r w:rsidRPr="00180D1C">
        <w:rPr>
          <w:rFonts w:ascii="Book Antiqua" w:hAnsi="Book Antiqua" w:cs="Times New Roman"/>
          <w:sz w:val="23"/>
          <w:szCs w:val="23"/>
        </w:rPr>
        <w:t xml:space="preserve"> </w:t>
      </w:r>
      <w:r w:rsidR="00180D1C">
        <w:rPr>
          <w:rFonts w:ascii="Book Antiqua" w:hAnsi="Book Antiqua" w:cs="Times New Roman"/>
          <w:sz w:val="23"/>
          <w:szCs w:val="23"/>
        </w:rPr>
        <w:t>(</w:t>
      </w:r>
      <w:r w:rsidRPr="00180D1C">
        <w:rPr>
          <w:rFonts w:ascii="Book Antiqua" w:hAnsi="Book Antiqua" w:cs="Times New Roman"/>
          <w:sz w:val="23"/>
          <w:szCs w:val="23"/>
        </w:rPr>
        <w:t>2014</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spellStart"/>
      <w:r w:rsidRPr="00180D1C">
        <w:rPr>
          <w:rFonts w:ascii="Book Antiqua" w:eastAsia="Arial" w:hAnsi="Book Antiqua" w:cs="Times New Roman"/>
          <w:i/>
          <w:sz w:val="23"/>
          <w:szCs w:val="23"/>
        </w:rPr>
        <w:t>Identifikasi</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Materi</w:t>
      </w:r>
      <w:proofErr w:type="spellEnd"/>
      <w:r w:rsidRPr="00180D1C">
        <w:rPr>
          <w:rFonts w:ascii="Book Antiqua" w:eastAsia="Arial" w:hAnsi="Book Antiqua" w:cs="Times New Roman"/>
          <w:i/>
          <w:sz w:val="23"/>
          <w:szCs w:val="23"/>
        </w:rPr>
        <w:t xml:space="preserve"> Ajar </w:t>
      </w:r>
      <w:proofErr w:type="spellStart"/>
      <w:r w:rsidRPr="00180D1C">
        <w:rPr>
          <w:rFonts w:ascii="Book Antiqua" w:eastAsia="Arial" w:hAnsi="Book Antiqua" w:cs="Times New Roman"/>
          <w:i/>
          <w:sz w:val="23"/>
          <w:szCs w:val="23"/>
        </w:rPr>
        <w:t>Keparawisataan</w:t>
      </w:r>
      <w:proofErr w:type="spellEnd"/>
      <w:r w:rsidRPr="00180D1C">
        <w:rPr>
          <w:rFonts w:ascii="Book Antiqua" w:eastAsia="Arial" w:hAnsi="Book Antiqua" w:cs="Times New Roman"/>
          <w:i/>
          <w:sz w:val="23"/>
          <w:szCs w:val="23"/>
        </w:rPr>
        <w:t xml:space="preserve"> Serta </w:t>
      </w:r>
      <w:proofErr w:type="spellStart"/>
      <w:r w:rsidRPr="00180D1C">
        <w:rPr>
          <w:rFonts w:ascii="Book Antiqua" w:eastAsia="Arial" w:hAnsi="Book Antiqua" w:cs="Times New Roman"/>
          <w:i/>
          <w:sz w:val="23"/>
          <w:szCs w:val="23"/>
        </w:rPr>
        <w:t>Relevansinya</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dengan</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materi</w:t>
      </w:r>
      <w:proofErr w:type="spellEnd"/>
      <w:r w:rsidRPr="00180D1C">
        <w:rPr>
          <w:rFonts w:ascii="Book Antiqua" w:eastAsia="Arial" w:hAnsi="Book Antiqua" w:cs="Times New Roman"/>
          <w:i/>
          <w:sz w:val="23"/>
          <w:szCs w:val="23"/>
        </w:rPr>
        <w:t xml:space="preserve"> Ajar Bahasa  Indonesia </w:t>
      </w:r>
      <w:proofErr w:type="spellStart"/>
      <w:r w:rsidRPr="00180D1C">
        <w:rPr>
          <w:rFonts w:ascii="Book Antiqua" w:eastAsia="Arial" w:hAnsi="Book Antiqua" w:cs="Times New Roman"/>
          <w:i/>
          <w:sz w:val="23"/>
          <w:szCs w:val="23"/>
        </w:rPr>
        <w:t>Ragam</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Keparawisataan</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Untuk</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Siswa</w:t>
      </w:r>
      <w:proofErr w:type="spellEnd"/>
      <w:r w:rsidRPr="00180D1C">
        <w:rPr>
          <w:rFonts w:ascii="Book Antiqua" w:eastAsia="Arial" w:hAnsi="Book Antiqua" w:cs="Times New Roman"/>
          <w:i/>
          <w:sz w:val="23"/>
          <w:szCs w:val="23"/>
        </w:rPr>
        <w:t xml:space="preserve"> </w:t>
      </w:r>
      <w:proofErr w:type="spellStart"/>
      <w:r w:rsidRPr="00180D1C">
        <w:rPr>
          <w:rFonts w:ascii="Book Antiqua" w:eastAsia="Arial" w:hAnsi="Book Antiqua" w:cs="Times New Roman"/>
          <w:i/>
          <w:sz w:val="23"/>
          <w:szCs w:val="23"/>
        </w:rPr>
        <w:t>Kelas</w:t>
      </w:r>
      <w:proofErr w:type="spellEnd"/>
      <w:r w:rsidRPr="00180D1C">
        <w:rPr>
          <w:rFonts w:ascii="Book Antiqua" w:eastAsia="Arial" w:hAnsi="Book Antiqua" w:cs="Times New Roman"/>
          <w:i/>
          <w:sz w:val="23"/>
          <w:szCs w:val="23"/>
        </w:rPr>
        <w:t xml:space="preserve"> X SMK Program </w:t>
      </w:r>
      <w:proofErr w:type="spellStart"/>
      <w:r w:rsidRPr="00180D1C">
        <w:rPr>
          <w:rFonts w:ascii="Book Antiqua" w:eastAsia="Arial" w:hAnsi="Book Antiqua" w:cs="Times New Roman"/>
          <w:i/>
          <w:sz w:val="23"/>
          <w:szCs w:val="23"/>
        </w:rPr>
        <w:t>Keahlian</w:t>
      </w:r>
      <w:proofErr w:type="spellEnd"/>
      <w:r w:rsidRPr="00180D1C">
        <w:rPr>
          <w:rFonts w:ascii="Book Antiqua" w:eastAsia="Arial" w:hAnsi="Book Antiqua" w:cs="Times New Roman"/>
          <w:i/>
          <w:sz w:val="23"/>
          <w:szCs w:val="23"/>
        </w:rPr>
        <w:t xml:space="preserve"> UPW Di Kota </w:t>
      </w:r>
      <w:proofErr w:type="spellStart"/>
      <w:r w:rsidRPr="00180D1C">
        <w:rPr>
          <w:rFonts w:ascii="Book Antiqua" w:eastAsia="Arial" w:hAnsi="Book Antiqua" w:cs="Times New Roman"/>
          <w:i/>
          <w:sz w:val="23"/>
          <w:szCs w:val="23"/>
        </w:rPr>
        <w:t>Denpasar</w:t>
      </w:r>
      <w:r w:rsidRPr="00180D1C">
        <w:rPr>
          <w:rFonts w:ascii="Book Antiqua" w:eastAsia="Arial" w:hAnsi="Book Antiqua" w:cs="Times New Roman"/>
          <w:b/>
          <w:sz w:val="23"/>
          <w:szCs w:val="23"/>
        </w:rPr>
        <w:t>.</w:t>
      </w:r>
      <w:r w:rsidRPr="00180D1C">
        <w:rPr>
          <w:rFonts w:ascii="Book Antiqua" w:eastAsia="Arial" w:hAnsi="Book Antiqua" w:cs="Times New Roman"/>
          <w:sz w:val="23"/>
          <w:szCs w:val="23"/>
        </w:rPr>
        <w:t>Seminar</w:t>
      </w:r>
      <w:proofErr w:type="spellEnd"/>
      <w:r w:rsidRPr="00180D1C">
        <w:rPr>
          <w:rFonts w:ascii="Book Antiqua" w:eastAsia="Arial" w:hAnsi="Book Antiqua" w:cs="Times New Roman"/>
          <w:sz w:val="23"/>
          <w:szCs w:val="23"/>
        </w:rPr>
        <w:t xml:space="preserve"> Nasional </w:t>
      </w:r>
      <w:proofErr w:type="spellStart"/>
      <w:r w:rsidRPr="00180D1C">
        <w:rPr>
          <w:rFonts w:ascii="Book Antiqua" w:eastAsia="Arial" w:hAnsi="Book Antiqua" w:cs="Times New Roman"/>
          <w:sz w:val="23"/>
          <w:szCs w:val="23"/>
        </w:rPr>
        <w:t>Riset</w:t>
      </w:r>
      <w:proofErr w:type="spellEnd"/>
      <w:r w:rsidRPr="00180D1C">
        <w:rPr>
          <w:rFonts w:ascii="Book Antiqua" w:eastAsia="Arial" w:hAnsi="Book Antiqua" w:cs="Times New Roman"/>
          <w:sz w:val="23"/>
          <w:szCs w:val="23"/>
        </w:rPr>
        <w:t xml:space="preserve"> </w:t>
      </w:r>
      <w:proofErr w:type="spellStart"/>
      <w:r w:rsidRPr="00180D1C">
        <w:rPr>
          <w:rFonts w:ascii="Book Antiqua" w:eastAsia="Arial" w:hAnsi="Book Antiqua" w:cs="Times New Roman"/>
          <w:sz w:val="23"/>
          <w:szCs w:val="23"/>
        </w:rPr>
        <w:t>Inovatif</w:t>
      </w:r>
      <w:proofErr w:type="spellEnd"/>
      <w:r w:rsidRPr="00180D1C">
        <w:rPr>
          <w:rFonts w:ascii="Book Antiqua" w:eastAsia="Arial" w:hAnsi="Book Antiqua" w:cs="Times New Roman"/>
          <w:sz w:val="23"/>
          <w:szCs w:val="23"/>
        </w:rPr>
        <w:t xml:space="preserve"> II, </w:t>
      </w:r>
      <w:proofErr w:type="spellStart"/>
      <w:r w:rsidRPr="00180D1C">
        <w:rPr>
          <w:rFonts w:ascii="Book Antiqua" w:eastAsia="Arial" w:hAnsi="Book Antiqua" w:cs="Times New Roman"/>
          <w:sz w:val="23"/>
          <w:szCs w:val="23"/>
        </w:rPr>
        <w:t>Tahun</w:t>
      </w:r>
      <w:proofErr w:type="spellEnd"/>
      <w:r w:rsidRPr="00180D1C">
        <w:rPr>
          <w:rFonts w:ascii="Book Antiqua" w:eastAsia="Arial" w:hAnsi="Book Antiqua" w:cs="Times New Roman"/>
          <w:sz w:val="23"/>
          <w:szCs w:val="23"/>
        </w:rPr>
        <w:t xml:space="preserve"> 2014.ISSN:2339-1553.</w:t>
      </w:r>
    </w:p>
    <w:p w:rsidR="00F33D4A" w:rsidRPr="00180D1C" w:rsidRDefault="00F33D4A" w:rsidP="00F95ACD">
      <w:pPr>
        <w:jc w:val="both"/>
        <w:rPr>
          <w:rFonts w:ascii="Book Antiqua" w:hAnsi="Book Antiqua" w:cs="Times New Roman"/>
          <w:sz w:val="23"/>
          <w:szCs w:val="23"/>
        </w:rPr>
      </w:pPr>
      <w:proofErr w:type="spellStart"/>
      <w:r w:rsidRPr="00180D1C">
        <w:rPr>
          <w:rStyle w:val="personname"/>
          <w:rFonts w:ascii="Book Antiqua" w:hAnsi="Book Antiqua" w:cs="Times New Roman"/>
          <w:sz w:val="23"/>
          <w:szCs w:val="23"/>
        </w:rPr>
        <w:lastRenderedPageBreak/>
        <w:t>Ghozali</w:t>
      </w:r>
      <w:proofErr w:type="spellEnd"/>
      <w:r w:rsidRPr="00180D1C">
        <w:rPr>
          <w:rStyle w:val="personname"/>
          <w:rFonts w:ascii="Book Antiqua" w:hAnsi="Book Antiqua" w:cs="Times New Roman"/>
          <w:sz w:val="23"/>
          <w:szCs w:val="23"/>
        </w:rPr>
        <w:t>, Imam</w:t>
      </w:r>
      <w:r w:rsidRPr="00180D1C">
        <w:rPr>
          <w:rFonts w:ascii="Book Antiqua" w:hAnsi="Book Antiqua" w:cs="Times New Roman"/>
          <w:sz w:val="23"/>
          <w:szCs w:val="23"/>
        </w:rPr>
        <w:t xml:space="preserve"> </w:t>
      </w:r>
      <w:r w:rsidR="00180D1C">
        <w:rPr>
          <w:rFonts w:ascii="Book Antiqua" w:hAnsi="Book Antiqua" w:cs="Times New Roman"/>
          <w:sz w:val="23"/>
          <w:szCs w:val="23"/>
        </w:rPr>
        <w:t>(</w:t>
      </w:r>
      <w:r w:rsidRPr="00180D1C">
        <w:rPr>
          <w:rFonts w:ascii="Book Antiqua" w:hAnsi="Book Antiqua" w:cs="Times New Roman"/>
          <w:sz w:val="23"/>
          <w:szCs w:val="23"/>
        </w:rPr>
        <w:t>2011</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Pengembangan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Buku</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Teks</w:t>
      </w:r>
      <w:proofErr w:type="spellEnd"/>
      <w:r w:rsidRPr="00180D1C">
        <w:rPr>
          <w:rStyle w:val="Emphasis"/>
          <w:rFonts w:ascii="Book Antiqua" w:hAnsi="Book Antiqua" w:cs="Times New Roman"/>
          <w:sz w:val="23"/>
          <w:szCs w:val="23"/>
        </w:rPr>
        <w:t xml:space="preserve"> Bahasa </w:t>
      </w:r>
      <w:proofErr w:type="spellStart"/>
      <w:r w:rsidRPr="00180D1C">
        <w:rPr>
          <w:rStyle w:val="Emphasis"/>
          <w:rFonts w:ascii="Book Antiqua" w:hAnsi="Book Antiqua" w:cs="Times New Roman"/>
          <w:sz w:val="23"/>
          <w:szCs w:val="23"/>
        </w:rPr>
        <w:t>Inggris</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Integratif</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untuk</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Sekolah</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Menengah</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Kejuruan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Penelitian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Pengembangan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Pendidikan</w:t>
      </w:r>
      <w:proofErr w:type="spellEnd"/>
      <w:r w:rsidRPr="00180D1C">
        <w:rPr>
          <w:rStyle w:val="Emphasis"/>
          <w:rFonts w:ascii="Book Antiqua" w:hAnsi="Book Antiqua" w:cs="Times New Roman"/>
          <w:sz w:val="23"/>
          <w:szCs w:val="23"/>
        </w:rPr>
        <w:t xml:space="preserve"> di </w:t>
      </w:r>
      <w:proofErr w:type="spellStart"/>
      <w:r w:rsidRPr="00180D1C">
        <w:rPr>
          <w:rStyle w:val="Emphasis"/>
          <w:rFonts w:ascii="Book Antiqua" w:hAnsi="Book Antiqua" w:cs="Times New Roman"/>
          <w:sz w:val="23"/>
          <w:szCs w:val="23"/>
        </w:rPr>
        <w:t>Sekolah</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Menengah</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Kejuruan</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Jurusan</w:t>
      </w:r>
      <w:proofErr w:type="spellEnd"/>
      <w:r w:rsidRPr="00180D1C">
        <w:rPr>
          <w:rStyle w:val="Emphasis"/>
          <w:rFonts w:ascii="Book Antiqua" w:hAnsi="Book Antiqua" w:cs="Times New Roman"/>
          <w:sz w:val="23"/>
          <w:szCs w:val="23"/>
        </w:rPr>
        <w:t xml:space="preserve"> Usaha </w:t>
      </w:r>
      <w:proofErr w:type="spellStart"/>
      <w:r w:rsidRPr="00180D1C">
        <w:rPr>
          <w:rStyle w:val="Emphasis"/>
          <w:rFonts w:ascii="Book Antiqua" w:hAnsi="Book Antiqua" w:cs="Times New Roman"/>
          <w:sz w:val="23"/>
          <w:szCs w:val="23"/>
        </w:rPr>
        <w:t>Jasa</w:t>
      </w:r>
      <w:proofErr w:type="spellEnd"/>
      <w:r w:rsidRPr="00180D1C">
        <w:rPr>
          <w:rStyle w:val="Emphasis"/>
          <w:rFonts w:ascii="Book Antiqua" w:hAnsi="Book Antiqua" w:cs="Times New Roman"/>
          <w:sz w:val="23"/>
          <w:szCs w:val="23"/>
        </w:rPr>
        <w:t xml:space="preserve"> </w:t>
      </w:r>
      <w:proofErr w:type="spellStart"/>
      <w:r w:rsidRPr="00180D1C">
        <w:rPr>
          <w:rStyle w:val="Emphasis"/>
          <w:rFonts w:ascii="Book Antiqua" w:hAnsi="Book Antiqua" w:cs="Times New Roman"/>
          <w:sz w:val="23"/>
          <w:szCs w:val="23"/>
        </w:rPr>
        <w:t>Pariwisata</w:t>
      </w:r>
      <w:proofErr w:type="spellEnd"/>
      <w:r w:rsidRPr="00180D1C">
        <w:rPr>
          <w:rStyle w:val="Emphasis"/>
          <w:rFonts w:ascii="Book Antiqua" w:hAnsi="Book Antiqua" w:cs="Times New Roman"/>
          <w:sz w:val="23"/>
          <w:szCs w:val="23"/>
        </w:rPr>
        <w:t xml:space="preserve"> di Yogyakarta.</w:t>
      </w:r>
      <w:r w:rsidRPr="00180D1C">
        <w:rPr>
          <w:rFonts w:ascii="Book Antiqua" w:hAnsi="Book Antiqua" w:cs="Times New Roman"/>
          <w:sz w:val="23"/>
          <w:szCs w:val="23"/>
        </w:rPr>
        <w:t xml:space="preserve"> </w:t>
      </w:r>
      <w:proofErr w:type="gramStart"/>
      <w:r w:rsidRPr="00180D1C">
        <w:rPr>
          <w:rFonts w:ascii="Book Antiqua" w:hAnsi="Book Antiqua" w:cs="Times New Roman"/>
          <w:sz w:val="23"/>
          <w:szCs w:val="23"/>
        </w:rPr>
        <w:t xml:space="preserve">PhD thesis, </w:t>
      </w:r>
      <w:proofErr w:type="spellStart"/>
      <w:r w:rsidRPr="00180D1C">
        <w:rPr>
          <w:rFonts w:ascii="Book Antiqua" w:hAnsi="Book Antiqua" w:cs="Times New Roman"/>
          <w:sz w:val="23"/>
          <w:szCs w:val="23"/>
        </w:rPr>
        <w:t>Universitas</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Sebelas</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Maret</w:t>
      </w:r>
      <w:proofErr w:type="spellEnd"/>
      <w:r w:rsidRPr="00180D1C">
        <w:rPr>
          <w:rFonts w:ascii="Book Antiqua" w:hAnsi="Book Antiqua" w:cs="Times New Roman"/>
          <w:sz w:val="23"/>
          <w:szCs w:val="23"/>
        </w:rPr>
        <w:t>.</w:t>
      </w:r>
      <w:proofErr w:type="gramEnd"/>
    </w:p>
    <w:p w:rsidR="00F33D4A" w:rsidRPr="00180D1C" w:rsidRDefault="00F33D4A" w:rsidP="00F95ACD">
      <w:pPr>
        <w:jc w:val="both"/>
        <w:rPr>
          <w:rFonts w:ascii="Book Antiqua" w:hAnsi="Book Antiqua" w:cs="Times New Roman"/>
          <w:sz w:val="23"/>
          <w:szCs w:val="23"/>
        </w:rPr>
      </w:pPr>
      <w:proofErr w:type="gramStart"/>
      <w:r w:rsidRPr="00180D1C">
        <w:rPr>
          <w:rFonts w:ascii="Book Antiqua" w:hAnsi="Book Antiqua" w:cs="Times New Roman"/>
          <w:sz w:val="23"/>
          <w:szCs w:val="23"/>
        </w:rPr>
        <w:t>Hossain.</w:t>
      </w:r>
      <w:proofErr w:type="gramEnd"/>
      <w:r w:rsidRPr="00180D1C">
        <w:rPr>
          <w:rFonts w:ascii="Book Antiqua" w:hAnsi="Book Antiqua" w:cs="Times New Roman"/>
          <w:sz w:val="23"/>
          <w:szCs w:val="23"/>
        </w:rPr>
        <w:t xml:space="preserve"> </w:t>
      </w:r>
      <w:r w:rsidR="00180D1C">
        <w:rPr>
          <w:rFonts w:ascii="Book Antiqua" w:hAnsi="Book Antiqua" w:cs="Times New Roman"/>
          <w:sz w:val="23"/>
          <w:szCs w:val="23"/>
        </w:rPr>
        <w:t>(</w:t>
      </w:r>
      <w:r w:rsidRPr="00180D1C">
        <w:rPr>
          <w:rFonts w:ascii="Book Antiqua" w:hAnsi="Book Antiqua" w:cs="Times New Roman"/>
          <w:sz w:val="23"/>
          <w:szCs w:val="23"/>
        </w:rPr>
        <w:t>2013</w:t>
      </w:r>
      <w:r w:rsidR="00180D1C">
        <w:rPr>
          <w:rFonts w:ascii="Book Antiqua" w:hAnsi="Book Antiqua" w:cs="Times New Roman"/>
          <w:sz w:val="23"/>
          <w:szCs w:val="23"/>
        </w:rPr>
        <w:t>)</w:t>
      </w:r>
      <w:r w:rsidRPr="00180D1C">
        <w:rPr>
          <w:rFonts w:ascii="Book Antiqua" w:hAnsi="Book Antiqua" w:cs="Times New Roman"/>
          <w:sz w:val="23"/>
          <w:szCs w:val="23"/>
        </w:rPr>
        <w:t xml:space="preserve">. </w:t>
      </w:r>
      <w:r w:rsidRPr="00180D1C">
        <w:rPr>
          <w:rFonts w:ascii="Book Antiqua" w:hAnsi="Book Antiqua" w:cs="Times New Roman"/>
          <w:i/>
          <w:sz w:val="23"/>
          <w:szCs w:val="23"/>
        </w:rPr>
        <w:t xml:space="preserve">ESP Needs </w:t>
      </w:r>
      <w:proofErr w:type="spellStart"/>
      <w:r w:rsidRPr="00180D1C">
        <w:rPr>
          <w:rFonts w:ascii="Book Antiqua" w:hAnsi="Book Antiqua" w:cs="Times New Roman"/>
          <w:i/>
          <w:sz w:val="23"/>
          <w:szCs w:val="23"/>
        </w:rPr>
        <w:t>Analaysis</w:t>
      </w:r>
      <w:proofErr w:type="spellEnd"/>
      <w:r w:rsidRPr="00180D1C">
        <w:rPr>
          <w:rFonts w:ascii="Book Antiqua" w:hAnsi="Book Antiqua" w:cs="Times New Roman"/>
          <w:i/>
          <w:sz w:val="23"/>
          <w:szCs w:val="23"/>
        </w:rPr>
        <w:t xml:space="preserve"> for </w:t>
      </w:r>
      <w:proofErr w:type="spellStart"/>
      <w:r w:rsidRPr="00180D1C">
        <w:rPr>
          <w:rFonts w:ascii="Book Antiqua" w:hAnsi="Book Antiqua" w:cs="Times New Roman"/>
          <w:i/>
          <w:sz w:val="23"/>
          <w:szCs w:val="23"/>
        </w:rPr>
        <w:t>Enginering</w:t>
      </w:r>
      <w:proofErr w:type="spellEnd"/>
      <w:r w:rsidRPr="00180D1C">
        <w:rPr>
          <w:rFonts w:ascii="Book Antiqua" w:hAnsi="Book Antiqua" w:cs="Times New Roman"/>
          <w:i/>
          <w:sz w:val="23"/>
          <w:szCs w:val="23"/>
        </w:rPr>
        <w:t xml:space="preserve"> Students: A learner Centered Approach</w:t>
      </w:r>
      <w:r w:rsidRPr="00180D1C">
        <w:rPr>
          <w:rFonts w:ascii="Book Antiqua" w:hAnsi="Book Antiqua" w:cs="Times New Roman"/>
          <w:sz w:val="23"/>
          <w:szCs w:val="23"/>
        </w:rPr>
        <w:t xml:space="preserve">. </w:t>
      </w:r>
      <w:proofErr w:type="gramStart"/>
      <w:r w:rsidRPr="00180D1C">
        <w:rPr>
          <w:rFonts w:ascii="Book Antiqua" w:hAnsi="Book Antiqua" w:cs="Times New Roman"/>
          <w:sz w:val="23"/>
          <w:szCs w:val="23"/>
        </w:rPr>
        <w:t>Journal of PU.</w:t>
      </w:r>
      <w:proofErr w:type="gramEnd"/>
      <w:r w:rsidRPr="00180D1C">
        <w:rPr>
          <w:rFonts w:ascii="Book Antiqua" w:hAnsi="Book Antiqua" w:cs="Times New Roman"/>
          <w:sz w:val="23"/>
          <w:szCs w:val="23"/>
        </w:rPr>
        <w:t xml:space="preserve"> Part </w:t>
      </w:r>
      <w:proofErr w:type="spellStart"/>
      <w:r w:rsidRPr="00180D1C">
        <w:rPr>
          <w:rFonts w:ascii="Book Antiqua" w:hAnsi="Book Antiqua" w:cs="Times New Roman"/>
          <w:sz w:val="23"/>
          <w:szCs w:val="23"/>
        </w:rPr>
        <w:t>B.Vol</w:t>
      </w:r>
      <w:proofErr w:type="spellEnd"/>
      <w:r w:rsidRPr="00180D1C">
        <w:rPr>
          <w:rFonts w:ascii="Book Antiqua" w:hAnsi="Book Antiqua" w:cs="Times New Roman"/>
          <w:sz w:val="23"/>
          <w:szCs w:val="23"/>
        </w:rPr>
        <w:t xml:space="preserve"> 2.No 2 July 2013.pp 16-26. </w:t>
      </w:r>
      <w:proofErr w:type="gramStart"/>
      <w:r w:rsidRPr="00180D1C">
        <w:rPr>
          <w:rFonts w:ascii="Book Antiqua" w:hAnsi="Book Antiqua" w:cs="Times New Roman"/>
          <w:sz w:val="23"/>
          <w:szCs w:val="23"/>
        </w:rPr>
        <w:t xml:space="preserve">Presidency </w:t>
      </w:r>
      <w:proofErr w:type="spellStart"/>
      <w:r w:rsidRPr="00180D1C">
        <w:rPr>
          <w:rFonts w:ascii="Book Antiqua" w:hAnsi="Book Antiqua" w:cs="Times New Roman"/>
          <w:sz w:val="23"/>
          <w:szCs w:val="23"/>
        </w:rPr>
        <w:t>University.ISSN</w:t>
      </w:r>
      <w:proofErr w:type="spellEnd"/>
      <w:r w:rsidRPr="00180D1C">
        <w:rPr>
          <w:rFonts w:ascii="Book Antiqua" w:hAnsi="Book Antiqua" w:cs="Times New Roman"/>
          <w:sz w:val="23"/>
          <w:szCs w:val="23"/>
        </w:rPr>
        <w:t xml:space="preserve"> 2224-7610.</w:t>
      </w:r>
      <w:proofErr w:type="gramEnd"/>
    </w:p>
    <w:p w:rsidR="00F33D4A" w:rsidRPr="00180D1C" w:rsidRDefault="00F33D4A" w:rsidP="00F95ACD">
      <w:pPr>
        <w:jc w:val="both"/>
        <w:rPr>
          <w:rFonts w:ascii="Book Antiqua" w:hAnsi="Book Antiqua" w:cs="Times New Roman"/>
          <w:i/>
          <w:sz w:val="23"/>
          <w:szCs w:val="23"/>
        </w:rPr>
      </w:pPr>
      <w:proofErr w:type="spellStart"/>
      <w:r w:rsidRPr="00180D1C">
        <w:rPr>
          <w:rFonts w:ascii="Book Antiqua" w:hAnsi="Book Antiqua" w:cs="Times New Roman"/>
          <w:sz w:val="23"/>
          <w:szCs w:val="23"/>
        </w:rPr>
        <w:t>Hutchinson</w:t>
      </w:r>
      <w:proofErr w:type="gramStart"/>
      <w:r w:rsidRPr="00180D1C">
        <w:rPr>
          <w:rFonts w:ascii="Book Antiqua" w:hAnsi="Book Antiqua" w:cs="Times New Roman"/>
          <w:sz w:val="23"/>
          <w:szCs w:val="23"/>
        </w:rPr>
        <w:t>,T</w:t>
      </w:r>
      <w:proofErr w:type="spellEnd"/>
      <w:proofErr w:type="gramEnd"/>
      <w:r w:rsidRPr="00180D1C">
        <w:rPr>
          <w:rFonts w:ascii="Book Antiqua" w:hAnsi="Book Antiqua" w:cs="Times New Roman"/>
          <w:sz w:val="23"/>
          <w:szCs w:val="23"/>
        </w:rPr>
        <w:t xml:space="preserve"> &amp;Waters, A.</w:t>
      </w:r>
      <w:r w:rsidR="00180D1C">
        <w:rPr>
          <w:rFonts w:ascii="Book Antiqua" w:hAnsi="Book Antiqua" w:cs="Times New Roman"/>
          <w:sz w:val="23"/>
          <w:szCs w:val="23"/>
        </w:rPr>
        <w:t xml:space="preserve"> (</w:t>
      </w:r>
      <w:r w:rsidRPr="00180D1C">
        <w:rPr>
          <w:rFonts w:ascii="Book Antiqua" w:hAnsi="Book Antiqua" w:cs="Times New Roman"/>
          <w:sz w:val="23"/>
          <w:szCs w:val="23"/>
        </w:rPr>
        <w:t>1987</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gramStart"/>
      <w:r w:rsidRPr="00180D1C">
        <w:rPr>
          <w:rFonts w:ascii="Book Antiqua" w:hAnsi="Book Antiqua" w:cs="Times New Roman"/>
          <w:i/>
          <w:sz w:val="23"/>
          <w:szCs w:val="23"/>
        </w:rPr>
        <w:t>English for Specific Purposes</w:t>
      </w:r>
      <w:r w:rsidRPr="00180D1C">
        <w:rPr>
          <w:rFonts w:ascii="Book Antiqua" w:hAnsi="Book Antiqua" w:cs="Times New Roman"/>
          <w:sz w:val="23"/>
          <w:szCs w:val="23"/>
        </w:rPr>
        <w:t>.</w:t>
      </w:r>
      <w:proofErr w:type="gramEnd"/>
      <w:r w:rsidRPr="00180D1C">
        <w:rPr>
          <w:rFonts w:ascii="Book Antiqua" w:hAnsi="Book Antiqua" w:cs="Times New Roman"/>
          <w:sz w:val="23"/>
          <w:szCs w:val="23"/>
        </w:rPr>
        <w:t xml:space="preserve"> Cambridge: </w:t>
      </w:r>
      <w:r w:rsidRPr="00180D1C">
        <w:rPr>
          <w:rFonts w:ascii="Book Antiqua" w:hAnsi="Book Antiqua" w:cs="Times New Roman"/>
          <w:i/>
          <w:sz w:val="23"/>
          <w:szCs w:val="23"/>
        </w:rPr>
        <w:t>Cambridge</w:t>
      </w:r>
      <w:r w:rsidRPr="00180D1C">
        <w:rPr>
          <w:rFonts w:ascii="Book Antiqua" w:hAnsi="Book Antiqua" w:cs="Times New Roman"/>
          <w:sz w:val="23"/>
          <w:szCs w:val="23"/>
        </w:rPr>
        <w:t xml:space="preserve"> </w:t>
      </w:r>
      <w:r w:rsidRPr="00180D1C">
        <w:rPr>
          <w:rFonts w:ascii="Book Antiqua" w:hAnsi="Book Antiqua" w:cs="Times New Roman"/>
          <w:i/>
          <w:sz w:val="23"/>
          <w:szCs w:val="23"/>
        </w:rPr>
        <w:t>University Press.</w:t>
      </w:r>
    </w:p>
    <w:p w:rsidR="00F33D4A" w:rsidRPr="00180D1C" w:rsidRDefault="00F33D4A" w:rsidP="00F95ACD">
      <w:pPr>
        <w:jc w:val="both"/>
        <w:rPr>
          <w:rFonts w:ascii="Book Antiqua" w:hAnsi="Book Antiqua" w:cs="Times New Roman"/>
          <w:sz w:val="23"/>
          <w:szCs w:val="23"/>
        </w:rPr>
      </w:pPr>
      <w:proofErr w:type="gramStart"/>
      <w:r w:rsidRPr="00180D1C">
        <w:rPr>
          <w:rFonts w:ascii="Book Antiqua" w:hAnsi="Book Antiqua" w:cs="Times New Roman"/>
          <w:sz w:val="23"/>
          <w:szCs w:val="23"/>
        </w:rPr>
        <w:t xml:space="preserve">Ismailia, </w:t>
      </w:r>
      <w:proofErr w:type="spellStart"/>
      <w:r w:rsidRPr="00180D1C">
        <w:rPr>
          <w:rFonts w:ascii="Book Antiqua" w:hAnsi="Book Antiqua" w:cs="Times New Roman"/>
          <w:sz w:val="23"/>
          <w:szCs w:val="23"/>
        </w:rPr>
        <w:t>dkk</w:t>
      </w:r>
      <w:proofErr w:type="spellEnd"/>
      <w:r w:rsidRPr="00180D1C">
        <w:rPr>
          <w:rFonts w:ascii="Book Antiqua" w:hAnsi="Book Antiqua" w:cs="Times New Roman"/>
          <w:sz w:val="23"/>
          <w:szCs w:val="23"/>
        </w:rPr>
        <w:t>.</w:t>
      </w:r>
      <w:proofErr w:type="gramEnd"/>
      <w:r w:rsidRPr="00180D1C">
        <w:rPr>
          <w:rFonts w:ascii="Book Antiqua" w:hAnsi="Book Antiqua" w:cs="Times New Roman"/>
          <w:sz w:val="23"/>
          <w:szCs w:val="23"/>
        </w:rPr>
        <w:t xml:space="preserve"> </w:t>
      </w:r>
      <w:proofErr w:type="gramStart"/>
      <w:r w:rsidR="00180D1C">
        <w:rPr>
          <w:rFonts w:ascii="Book Antiqua" w:hAnsi="Book Antiqua" w:cs="Times New Roman"/>
          <w:sz w:val="23"/>
          <w:szCs w:val="23"/>
        </w:rPr>
        <w:t>(</w:t>
      </w:r>
      <w:r w:rsidRPr="00180D1C">
        <w:rPr>
          <w:rFonts w:ascii="Book Antiqua" w:hAnsi="Book Antiqua" w:cs="Times New Roman"/>
          <w:sz w:val="23"/>
          <w:szCs w:val="23"/>
        </w:rPr>
        <w:t>2015</w:t>
      </w:r>
      <w:r w:rsidR="00180D1C">
        <w:rPr>
          <w:rFonts w:ascii="Book Antiqua" w:hAnsi="Book Antiqua" w:cs="Times New Roman"/>
          <w:sz w:val="23"/>
          <w:szCs w:val="23"/>
        </w:rPr>
        <w:t>)</w:t>
      </w:r>
      <w:r w:rsidRPr="00180D1C">
        <w:rPr>
          <w:rFonts w:ascii="Book Antiqua" w:hAnsi="Book Antiqua" w:cs="Times New Roman"/>
          <w:sz w:val="23"/>
          <w:szCs w:val="23"/>
        </w:rPr>
        <w:t xml:space="preserve">. </w:t>
      </w:r>
      <w:proofErr w:type="spellStart"/>
      <w:r w:rsidRPr="00180D1C">
        <w:rPr>
          <w:rFonts w:ascii="Book Antiqua" w:hAnsi="Book Antiqua" w:cs="Times New Roman"/>
          <w:i/>
          <w:sz w:val="23"/>
          <w:szCs w:val="23"/>
        </w:rPr>
        <w:t>Pengembangan</w:t>
      </w:r>
      <w:proofErr w:type="spellEnd"/>
      <w:r w:rsidRPr="00180D1C">
        <w:rPr>
          <w:rFonts w:ascii="Book Antiqua" w:hAnsi="Book Antiqua" w:cs="Times New Roman"/>
          <w:i/>
          <w:sz w:val="23"/>
          <w:szCs w:val="23"/>
        </w:rPr>
        <w:t xml:space="preserve"> Program </w:t>
      </w:r>
      <w:proofErr w:type="spellStart"/>
      <w:r w:rsidRPr="00180D1C">
        <w:rPr>
          <w:rFonts w:ascii="Book Antiqua" w:hAnsi="Book Antiqua" w:cs="Times New Roman"/>
          <w:i/>
          <w:sz w:val="23"/>
          <w:szCs w:val="23"/>
        </w:rPr>
        <w:t>Pelatihan</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Pra-Magang</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Mahasiswa</w:t>
      </w:r>
      <w:proofErr w:type="spellEnd"/>
      <w:r w:rsidRPr="00180D1C">
        <w:rPr>
          <w:rFonts w:ascii="Book Antiqua" w:hAnsi="Book Antiqua" w:cs="Times New Roman"/>
          <w:i/>
          <w:sz w:val="23"/>
          <w:szCs w:val="23"/>
        </w:rPr>
        <w:t xml:space="preserve"> Program </w:t>
      </w:r>
      <w:proofErr w:type="spellStart"/>
      <w:r w:rsidRPr="00180D1C">
        <w:rPr>
          <w:rFonts w:ascii="Book Antiqua" w:hAnsi="Book Antiqua" w:cs="Times New Roman"/>
          <w:i/>
          <w:sz w:val="23"/>
          <w:szCs w:val="23"/>
        </w:rPr>
        <w:t>Studi</w:t>
      </w:r>
      <w:proofErr w:type="spellEnd"/>
      <w:r w:rsidRPr="00180D1C">
        <w:rPr>
          <w:rFonts w:ascii="Book Antiqua" w:hAnsi="Book Antiqua" w:cs="Times New Roman"/>
          <w:i/>
          <w:sz w:val="23"/>
          <w:szCs w:val="23"/>
        </w:rPr>
        <w:t xml:space="preserve"> Bahasa </w:t>
      </w:r>
      <w:proofErr w:type="spellStart"/>
      <w:r w:rsidRPr="00180D1C">
        <w:rPr>
          <w:rFonts w:ascii="Book Antiqua" w:hAnsi="Book Antiqua" w:cs="Times New Roman"/>
          <w:i/>
          <w:sz w:val="23"/>
          <w:szCs w:val="23"/>
        </w:rPr>
        <w:t>Inggris</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Politeknik</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Negeri</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Jember</w:t>
      </w:r>
      <w:proofErr w:type="spellEnd"/>
      <w:r w:rsidRPr="00180D1C">
        <w:rPr>
          <w:rFonts w:ascii="Book Antiqua" w:hAnsi="Book Antiqua" w:cs="Times New Roman"/>
          <w:sz w:val="23"/>
          <w:szCs w:val="23"/>
        </w:rPr>
        <w:t>.</w:t>
      </w:r>
      <w:proofErr w:type="gram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Jurnal</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Inovasi</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Teknologi</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Pendidikan</w:t>
      </w:r>
      <w:proofErr w:type="spellEnd"/>
      <w:r w:rsidRPr="00180D1C">
        <w:rPr>
          <w:rFonts w:ascii="Book Antiqua" w:hAnsi="Book Antiqua" w:cs="Times New Roman"/>
          <w:sz w:val="23"/>
          <w:szCs w:val="23"/>
        </w:rPr>
        <w:t xml:space="preserve">. </w:t>
      </w:r>
      <w:proofErr w:type="gramStart"/>
      <w:r w:rsidRPr="00180D1C">
        <w:rPr>
          <w:rFonts w:ascii="Book Antiqua" w:hAnsi="Book Antiqua" w:cs="Times New Roman"/>
          <w:sz w:val="23"/>
          <w:szCs w:val="23"/>
        </w:rPr>
        <w:t>Volume 2, No 2.</w:t>
      </w:r>
      <w:proofErr w:type="gramEnd"/>
      <w:r w:rsidRPr="00180D1C">
        <w:rPr>
          <w:rFonts w:ascii="Book Antiqua" w:hAnsi="Book Antiqua" w:cs="Times New Roman"/>
          <w:sz w:val="23"/>
          <w:szCs w:val="23"/>
        </w:rPr>
        <w:t xml:space="preserve"> p- ISSN</w:t>
      </w:r>
      <w:proofErr w:type="gramStart"/>
      <w:r w:rsidRPr="00180D1C">
        <w:rPr>
          <w:rFonts w:ascii="Book Antiqua" w:hAnsi="Book Antiqua" w:cs="Times New Roman"/>
          <w:sz w:val="23"/>
          <w:szCs w:val="23"/>
        </w:rPr>
        <w:t>:2407</w:t>
      </w:r>
      <w:proofErr w:type="gramEnd"/>
      <w:r w:rsidRPr="00180D1C">
        <w:rPr>
          <w:rFonts w:ascii="Book Antiqua" w:hAnsi="Book Antiqua" w:cs="Times New Roman"/>
          <w:sz w:val="23"/>
          <w:szCs w:val="23"/>
        </w:rPr>
        <w:t xml:space="preserve">-0963,e- ISSN: 2460-7177.Oktober.2015(132-142). </w:t>
      </w:r>
      <w:proofErr w:type="spellStart"/>
      <w:r w:rsidRPr="00180D1C">
        <w:rPr>
          <w:rFonts w:ascii="Book Antiqua" w:hAnsi="Book Antiqua" w:cs="Times New Roman"/>
          <w:sz w:val="23"/>
          <w:szCs w:val="23"/>
        </w:rPr>
        <w:t>Online:http</w:t>
      </w:r>
      <w:proofErr w:type="spellEnd"/>
      <w:r w:rsidRPr="00180D1C">
        <w:rPr>
          <w:rFonts w:ascii="Book Antiqua" w:hAnsi="Book Antiqua" w:cs="Times New Roman"/>
          <w:sz w:val="23"/>
          <w:szCs w:val="23"/>
        </w:rPr>
        <w:t>://journal.uny.ac.id/</w:t>
      </w:r>
      <w:proofErr w:type="spellStart"/>
      <w:r w:rsidRPr="00180D1C">
        <w:rPr>
          <w:rFonts w:ascii="Book Antiqua" w:hAnsi="Book Antiqua" w:cs="Times New Roman"/>
          <w:sz w:val="23"/>
          <w:szCs w:val="23"/>
        </w:rPr>
        <w:t>index.php</w:t>
      </w:r>
      <w:proofErr w:type="spellEnd"/>
      <w:r w:rsidRPr="00180D1C">
        <w:rPr>
          <w:rFonts w:ascii="Book Antiqua" w:hAnsi="Book Antiqua" w:cs="Times New Roman"/>
          <w:sz w:val="23"/>
          <w:szCs w:val="23"/>
        </w:rPr>
        <w:t>/</w:t>
      </w:r>
      <w:proofErr w:type="spellStart"/>
      <w:r w:rsidRPr="00180D1C">
        <w:rPr>
          <w:rFonts w:ascii="Book Antiqua" w:hAnsi="Book Antiqua" w:cs="Times New Roman"/>
          <w:sz w:val="23"/>
          <w:szCs w:val="23"/>
        </w:rPr>
        <w:t>jitp</w:t>
      </w:r>
      <w:proofErr w:type="spellEnd"/>
      <w:r w:rsidRPr="00180D1C">
        <w:rPr>
          <w:rFonts w:ascii="Book Antiqua" w:hAnsi="Book Antiqua" w:cs="Times New Roman"/>
          <w:sz w:val="23"/>
          <w:szCs w:val="23"/>
        </w:rPr>
        <w:t>.</w:t>
      </w:r>
    </w:p>
    <w:p w:rsidR="00F33D4A" w:rsidRPr="00180D1C" w:rsidRDefault="00F33D4A" w:rsidP="00F95ACD">
      <w:pPr>
        <w:jc w:val="both"/>
        <w:rPr>
          <w:rFonts w:ascii="Book Antiqua" w:hAnsi="Book Antiqua" w:cs="Times New Roman"/>
          <w:i/>
          <w:sz w:val="23"/>
          <w:szCs w:val="23"/>
        </w:rPr>
      </w:pPr>
      <w:proofErr w:type="spellStart"/>
      <w:r w:rsidRPr="00180D1C">
        <w:rPr>
          <w:rFonts w:ascii="Book Antiqua" w:hAnsi="Book Antiqua" w:cs="Times New Roman"/>
          <w:sz w:val="23"/>
          <w:szCs w:val="23"/>
        </w:rPr>
        <w:t>Johson</w:t>
      </w:r>
      <w:proofErr w:type="spellEnd"/>
      <w:r w:rsidRPr="00180D1C">
        <w:rPr>
          <w:rFonts w:ascii="Book Antiqua" w:hAnsi="Book Antiqua" w:cs="Times New Roman"/>
          <w:sz w:val="23"/>
          <w:szCs w:val="23"/>
        </w:rPr>
        <w:t>, M.A.</w:t>
      </w:r>
      <w:proofErr w:type="gramStart"/>
      <w:r w:rsidRPr="00180D1C">
        <w:rPr>
          <w:rFonts w:ascii="Book Antiqua" w:hAnsi="Book Antiqua" w:cs="Times New Roman"/>
          <w:sz w:val="23"/>
          <w:szCs w:val="23"/>
        </w:rPr>
        <w:t>,&amp;</w:t>
      </w:r>
      <w:proofErr w:type="gram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Machando</w:t>
      </w:r>
      <w:proofErr w:type="spellEnd"/>
      <w:r w:rsidRPr="00180D1C">
        <w:rPr>
          <w:rFonts w:ascii="Book Antiqua" w:hAnsi="Book Antiqua" w:cs="Times New Roman"/>
          <w:sz w:val="23"/>
          <w:szCs w:val="23"/>
        </w:rPr>
        <w:t>, P.D.</w:t>
      </w:r>
      <w:r w:rsidR="00180D1C">
        <w:rPr>
          <w:rFonts w:ascii="Book Antiqua" w:hAnsi="Book Antiqua" w:cs="Times New Roman"/>
          <w:sz w:val="23"/>
          <w:szCs w:val="23"/>
        </w:rPr>
        <w:t>(</w:t>
      </w:r>
      <w:r w:rsidRPr="00180D1C">
        <w:rPr>
          <w:rFonts w:ascii="Book Antiqua" w:hAnsi="Book Antiqua" w:cs="Times New Roman"/>
          <w:sz w:val="23"/>
          <w:szCs w:val="23"/>
        </w:rPr>
        <w:t>2000</w:t>
      </w:r>
      <w:r w:rsidR="00180D1C">
        <w:rPr>
          <w:rFonts w:ascii="Book Antiqua" w:hAnsi="Book Antiqua" w:cs="Times New Roman"/>
          <w:sz w:val="23"/>
          <w:szCs w:val="23"/>
        </w:rPr>
        <w:t>)</w:t>
      </w:r>
      <w:r w:rsidRPr="00180D1C">
        <w:rPr>
          <w:rFonts w:ascii="Book Antiqua" w:hAnsi="Book Antiqua" w:cs="Times New Roman"/>
          <w:sz w:val="23"/>
          <w:szCs w:val="23"/>
        </w:rPr>
        <w:t xml:space="preserve">. </w:t>
      </w:r>
      <w:r w:rsidRPr="00180D1C">
        <w:rPr>
          <w:rFonts w:ascii="Book Antiqua" w:hAnsi="Book Antiqua" w:cs="Times New Roman"/>
          <w:i/>
          <w:sz w:val="23"/>
          <w:szCs w:val="23"/>
        </w:rPr>
        <w:t xml:space="preserve">English </w:t>
      </w:r>
      <w:proofErr w:type="spellStart"/>
      <w:r w:rsidRPr="00180D1C">
        <w:rPr>
          <w:rFonts w:ascii="Book Antiqua" w:hAnsi="Book Antiqua" w:cs="Times New Roman"/>
          <w:i/>
          <w:sz w:val="23"/>
          <w:szCs w:val="23"/>
        </w:rPr>
        <w:t>Specififc</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Purposes</w:t>
      </w:r>
      <w:proofErr w:type="gramStart"/>
      <w:r w:rsidRPr="00180D1C">
        <w:rPr>
          <w:rFonts w:ascii="Book Antiqua" w:hAnsi="Book Antiqua" w:cs="Times New Roman"/>
          <w:i/>
          <w:sz w:val="23"/>
          <w:szCs w:val="23"/>
        </w:rPr>
        <w:t>:Tailoring</w:t>
      </w:r>
      <w:proofErr w:type="spellEnd"/>
      <w:proofErr w:type="gramEnd"/>
      <w:r w:rsidRPr="00180D1C">
        <w:rPr>
          <w:rFonts w:ascii="Book Antiqua" w:hAnsi="Book Antiqua" w:cs="Times New Roman"/>
          <w:i/>
          <w:sz w:val="23"/>
          <w:szCs w:val="23"/>
        </w:rPr>
        <w:t xml:space="preserve"> Courses to student Needs and to the Outside World</w:t>
      </w:r>
      <w:r w:rsidRPr="00180D1C">
        <w:rPr>
          <w:rFonts w:ascii="Book Antiqua" w:hAnsi="Book Antiqua" w:cs="Times New Roman"/>
          <w:sz w:val="23"/>
          <w:szCs w:val="23"/>
        </w:rPr>
        <w:t xml:space="preserve">. </w:t>
      </w:r>
      <w:proofErr w:type="spellStart"/>
      <w:proofErr w:type="gramStart"/>
      <w:r w:rsidRPr="00180D1C">
        <w:rPr>
          <w:rFonts w:ascii="Book Antiqua" w:hAnsi="Book Antiqua" w:cs="Times New Roman"/>
          <w:sz w:val="23"/>
          <w:szCs w:val="23"/>
        </w:rPr>
        <w:t>Dalam</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sz w:val="23"/>
          <w:szCs w:val="23"/>
        </w:rPr>
        <w:t>Makalah</w:t>
      </w:r>
      <w:proofErr w:type="spellEnd"/>
      <w:r w:rsidRPr="00180D1C">
        <w:rPr>
          <w:rFonts w:ascii="Book Antiqua" w:hAnsi="Book Antiqua" w:cs="Times New Roman"/>
          <w:sz w:val="23"/>
          <w:szCs w:val="23"/>
        </w:rPr>
        <w:t xml:space="preserve"> </w:t>
      </w:r>
      <w:r w:rsidRPr="00180D1C">
        <w:rPr>
          <w:rFonts w:ascii="Book Antiqua" w:hAnsi="Book Antiqua" w:cs="Times New Roman"/>
          <w:i/>
          <w:sz w:val="23"/>
          <w:szCs w:val="23"/>
        </w:rPr>
        <w:t>Teaching English as a second or Foreign Language.</w:t>
      </w:r>
      <w:proofErr w:type="gramEnd"/>
    </w:p>
    <w:p w:rsidR="00F33D4A" w:rsidRPr="00180D1C" w:rsidRDefault="00F33D4A" w:rsidP="00F95ACD">
      <w:pPr>
        <w:jc w:val="both"/>
        <w:rPr>
          <w:rFonts w:ascii="Book Antiqua" w:hAnsi="Book Antiqua" w:cs="Times New Roman"/>
          <w:bCs/>
          <w:sz w:val="23"/>
          <w:szCs w:val="23"/>
        </w:rPr>
      </w:pPr>
      <w:proofErr w:type="spellStart"/>
      <w:proofErr w:type="gramStart"/>
      <w:r w:rsidRPr="00180D1C">
        <w:rPr>
          <w:rFonts w:ascii="Book Antiqua" w:hAnsi="Book Antiqua" w:cs="Times New Roman"/>
          <w:spacing w:val="-1"/>
          <w:sz w:val="23"/>
          <w:szCs w:val="23"/>
        </w:rPr>
        <w:t>Kusumaningputri</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2010</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bCs/>
          <w:i/>
          <w:sz w:val="23"/>
          <w:szCs w:val="23"/>
        </w:rPr>
        <w:t xml:space="preserve">English for Specific purpose (ESP) di </w:t>
      </w:r>
      <w:proofErr w:type="spellStart"/>
      <w:r w:rsidRPr="00180D1C">
        <w:rPr>
          <w:rFonts w:ascii="Book Antiqua" w:hAnsi="Book Antiqua" w:cs="Times New Roman"/>
          <w:bCs/>
          <w:i/>
          <w:sz w:val="23"/>
          <w:szCs w:val="23"/>
        </w:rPr>
        <w:t>Universitas</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Negeri</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Jember</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Tantangan</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dan</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Solusi</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Jurnal</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Pengembanagan</w:t>
      </w:r>
      <w:proofErr w:type="spellEnd"/>
      <w:r w:rsidRPr="00180D1C">
        <w:rPr>
          <w:rFonts w:ascii="Book Antiqua" w:hAnsi="Book Antiqua" w:cs="Times New Roman"/>
          <w:bCs/>
          <w:i/>
          <w:sz w:val="23"/>
          <w:szCs w:val="23"/>
        </w:rPr>
        <w:t xml:space="preserve"> </w:t>
      </w:r>
      <w:proofErr w:type="spellStart"/>
      <w:r w:rsidRPr="00180D1C">
        <w:rPr>
          <w:rFonts w:ascii="Book Antiqua" w:hAnsi="Book Antiqua" w:cs="Times New Roman"/>
          <w:bCs/>
          <w:i/>
          <w:sz w:val="23"/>
          <w:szCs w:val="23"/>
        </w:rPr>
        <w:t>Pendidikan</w:t>
      </w:r>
      <w:r w:rsidRPr="00180D1C">
        <w:rPr>
          <w:rFonts w:ascii="Book Antiqua" w:hAnsi="Book Antiqua" w:cs="Times New Roman"/>
          <w:bCs/>
          <w:sz w:val="23"/>
          <w:szCs w:val="23"/>
        </w:rPr>
        <w:t>.Vol</w:t>
      </w:r>
      <w:proofErr w:type="spellEnd"/>
      <w:r w:rsidRPr="00180D1C">
        <w:rPr>
          <w:rFonts w:ascii="Book Antiqua" w:hAnsi="Book Antiqua" w:cs="Times New Roman"/>
          <w:bCs/>
          <w:sz w:val="23"/>
          <w:szCs w:val="23"/>
        </w:rPr>
        <w:t xml:space="preserve">. 1. No.1. ISSN: 14138876. </w:t>
      </w:r>
      <w:proofErr w:type="spellStart"/>
      <w:proofErr w:type="gramStart"/>
      <w:r w:rsidRPr="00180D1C">
        <w:rPr>
          <w:rFonts w:ascii="Book Antiqua" w:hAnsi="Book Antiqua" w:cs="Times New Roman"/>
          <w:bCs/>
          <w:sz w:val="23"/>
          <w:szCs w:val="23"/>
        </w:rPr>
        <w:t>Jember</w:t>
      </w:r>
      <w:proofErr w:type="spellEnd"/>
      <w:r w:rsidRPr="00180D1C">
        <w:rPr>
          <w:rFonts w:ascii="Book Antiqua" w:hAnsi="Book Antiqua" w:cs="Times New Roman"/>
          <w:bCs/>
          <w:sz w:val="23"/>
          <w:szCs w:val="23"/>
        </w:rPr>
        <w:t>.</w:t>
      </w:r>
      <w:proofErr w:type="gramEnd"/>
      <w:r w:rsidRPr="00180D1C">
        <w:rPr>
          <w:rFonts w:ascii="Book Antiqua" w:hAnsi="Book Antiqua" w:cs="Times New Roman"/>
          <w:bCs/>
          <w:sz w:val="23"/>
          <w:szCs w:val="23"/>
        </w:rPr>
        <w:t xml:space="preserve"> </w:t>
      </w:r>
      <w:proofErr w:type="gramStart"/>
      <w:r w:rsidRPr="00180D1C">
        <w:rPr>
          <w:rFonts w:ascii="Book Antiqua" w:hAnsi="Book Antiqua" w:cs="Times New Roman"/>
          <w:bCs/>
          <w:sz w:val="23"/>
          <w:szCs w:val="23"/>
        </w:rPr>
        <w:t>LP3 UNEJ.</w:t>
      </w:r>
      <w:proofErr w:type="gramEnd"/>
      <w:r w:rsidRPr="00180D1C">
        <w:rPr>
          <w:rFonts w:ascii="Book Antiqua" w:hAnsi="Book Antiqua" w:cs="Times New Roman"/>
          <w:bCs/>
          <w:sz w:val="23"/>
          <w:szCs w:val="23"/>
        </w:rPr>
        <w:t xml:space="preserve"> </w:t>
      </w:r>
    </w:p>
    <w:p w:rsidR="00F33D4A" w:rsidRPr="00180D1C" w:rsidRDefault="00F33D4A" w:rsidP="00F95ACD">
      <w:pPr>
        <w:jc w:val="both"/>
        <w:rPr>
          <w:rFonts w:ascii="Book Antiqua" w:hAnsi="Book Antiqua" w:cs="Times New Roman"/>
          <w:spacing w:val="6"/>
          <w:sz w:val="23"/>
          <w:szCs w:val="23"/>
        </w:rPr>
      </w:pPr>
      <w:proofErr w:type="spellStart"/>
      <w:r w:rsidRPr="00180D1C">
        <w:rPr>
          <w:rFonts w:ascii="Book Antiqua" w:hAnsi="Book Antiqua" w:cs="Times New Roman"/>
          <w:spacing w:val="6"/>
          <w:sz w:val="23"/>
          <w:szCs w:val="23"/>
        </w:rPr>
        <w:t>Kurniawaty</w:t>
      </w:r>
      <w:proofErr w:type="spellEnd"/>
      <w:r w:rsidRPr="00180D1C">
        <w:rPr>
          <w:rFonts w:ascii="Book Antiqua" w:hAnsi="Book Antiqua" w:cs="Times New Roman"/>
          <w:spacing w:val="6"/>
          <w:sz w:val="23"/>
          <w:szCs w:val="23"/>
        </w:rPr>
        <w:t>, Layla.</w:t>
      </w:r>
      <w:r w:rsidR="00180D1C">
        <w:rPr>
          <w:rFonts w:ascii="Book Antiqua" w:hAnsi="Book Antiqua" w:cs="Times New Roman"/>
          <w:spacing w:val="6"/>
          <w:sz w:val="23"/>
          <w:szCs w:val="23"/>
        </w:rPr>
        <w:t xml:space="preserve"> (</w:t>
      </w:r>
      <w:r w:rsidRPr="00180D1C">
        <w:rPr>
          <w:rFonts w:ascii="Book Antiqua" w:hAnsi="Book Antiqua" w:cs="Times New Roman"/>
          <w:spacing w:val="6"/>
          <w:sz w:val="23"/>
          <w:szCs w:val="23"/>
        </w:rPr>
        <w:t>2013</w:t>
      </w:r>
      <w:r w:rsidR="00180D1C">
        <w:rPr>
          <w:rFonts w:ascii="Book Antiqua" w:hAnsi="Book Antiqua" w:cs="Times New Roman"/>
          <w:spacing w:val="6"/>
          <w:sz w:val="23"/>
          <w:szCs w:val="23"/>
        </w:rPr>
        <w:t>)</w:t>
      </w:r>
      <w:r w:rsidRPr="00180D1C">
        <w:rPr>
          <w:rFonts w:ascii="Book Antiqua" w:hAnsi="Book Antiqua" w:cs="Times New Roman"/>
          <w:spacing w:val="6"/>
          <w:sz w:val="23"/>
          <w:szCs w:val="23"/>
        </w:rPr>
        <w:t xml:space="preserve">. </w:t>
      </w:r>
      <w:r w:rsidRPr="00180D1C">
        <w:rPr>
          <w:rFonts w:ascii="Book Antiqua" w:hAnsi="Book Antiqua" w:cs="Times New Roman"/>
          <w:i/>
          <w:spacing w:val="6"/>
          <w:sz w:val="23"/>
          <w:szCs w:val="23"/>
        </w:rPr>
        <w:t xml:space="preserve">English for Specific Purpose (ESP) </w:t>
      </w:r>
      <w:proofErr w:type="spellStart"/>
      <w:r w:rsidRPr="00180D1C">
        <w:rPr>
          <w:rFonts w:ascii="Book Antiqua" w:hAnsi="Book Antiqua" w:cs="Times New Roman"/>
          <w:i/>
          <w:spacing w:val="6"/>
          <w:sz w:val="23"/>
          <w:szCs w:val="23"/>
        </w:rPr>
        <w:t>Teachimg</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Aproach</w:t>
      </w:r>
      <w:proofErr w:type="spellEnd"/>
      <w:r w:rsidRPr="00180D1C">
        <w:rPr>
          <w:rFonts w:ascii="Book Antiqua" w:hAnsi="Book Antiqua" w:cs="Times New Roman"/>
          <w:i/>
          <w:spacing w:val="6"/>
          <w:sz w:val="23"/>
          <w:szCs w:val="23"/>
        </w:rPr>
        <w:t xml:space="preserve"> </w:t>
      </w:r>
      <w:proofErr w:type="gramStart"/>
      <w:r w:rsidRPr="00180D1C">
        <w:rPr>
          <w:rFonts w:ascii="Book Antiqua" w:hAnsi="Book Antiqua" w:cs="Times New Roman"/>
          <w:i/>
          <w:spacing w:val="6"/>
          <w:sz w:val="23"/>
          <w:szCs w:val="23"/>
        </w:rPr>
        <w:t>For</w:t>
      </w:r>
      <w:proofErr w:type="gramEnd"/>
      <w:r w:rsidRPr="00180D1C">
        <w:rPr>
          <w:rFonts w:ascii="Book Antiqua" w:hAnsi="Book Antiqua" w:cs="Times New Roman"/>
          <w:i/>
          <w:spacing w:val="6"/>
          <w:sz w:val="23"/>
          <w:szCs w:val="23"/>
        </w:rPr>
        <w:t xml:space="preserve"> Student. (</w:t>
      </w:r>
      <w:proofErr w:type="spellStart"/>
      <w:r w:rsidRPr="00180D1C">
        <w:rPr>
          <w:rFonts w:ascii="Book Antiqua" w:hAnsi="Book Antiqua" w:cs="Times New Roman"/>
          <w:i/>
          <w:spacing w:val="6"/>
          <w:sz w:val="23"/>
          <w:szCs w:val="23"/>
        </w:rPr>
        <w:t>Praja</w:t>
      </w:r>
      <w:proofErr w:type="spellEnd"/>
      <w:r w:rsidRPr="00180D1C">
        <w:rPr>
          <w:rFonts w:ascii="Book Antiqua" w:hAnsi="Book Antiqua" w:cs="Times New Roman"/>
          <w:i/>
          <w:spacing w:val="6"/>
          <w:sz w:val="23"/>
          <w:szCs w:val="23"/>
        </w:rPr>
        <w:t xml:space="preserve">) Of Public Administration Institute </w:t>
      </w:r>
      <w:proofErr w:type="gramStart"/>
      <w:r w:rsidRPr="00180D1C">
        <w:rPr>
          <w:rFonts w:ascii="Book Antiqua" w:hAnsi="Book Antiqua" w:cs="Times New Roman"/>
          <w:i/>
          <w:spacing w:val="6"/>
          <w:sz w:val="23"/>
          <w:szCs w:val="23"/>
        </w:rPr>
        <w:t>Of</w:t>
      </w:r>
      <w:proofErr w:type="gramEnd"/>
      <w:r w:rsidRPr="00180D1C">
        <w:rPr>
          <w:rFonts w:ascii="Book Antiqua" w:hAnsi="Book Antiqua" w:cs="Times New Roman"/>
          <w:i/>
          <w:spacing w:val="6"/>
          <w:sz w:val="23"/>
          <w:szCs w:val="23"/>
        </w:rPr>
        <w:t xml:space="preserve"> Home Affairs (IPDN).</w:t>
      </w:r>
      <w:r w:rsidRPr="00180D1C">
        <w:rPr>
          <w:rFonts w:ascii="Book Antiqua" w:hAnsi="Book Antiqua" w:cs="Times New Roman"/>
          <w:sz w:val="23"/>
          <w:szCs w:val="23"/>
        </w:rPr>
        <w:t xml:space="preserve"> </w:t>
      </w:r>
      <w:proofErr w:type="spellStart"/>
      <w:proofErr w:type="gramStart"/>
      <w:r w:rsidRPr="00180D1C">
        <w:rPr>
          <w:rFonts w:ascii="Book Antiqua" w:hAnsi="Book Antiqua" w:cs="Times New Roman"/>
          <w:sz w:val="23"/>
          <w:szCs w:val="23"/>
        </w:rPr>
        <w:t>Tersedia</w:t>
      </w:r>
      <w:proofErr w:type="spellEnd"/>
      <w:r w:rsidRPr="00180D1C">
        <w:rPr>
          <w:rFonts w:ascii="Book Antiqua" w:hAnsi="Book Antiqua" w:cs="Times New Roman"/>
          <w:sz w:val="23"/>
          <w:szCs w:val="23"/>
        </w:rPr>
        <w:t xml:space="preserve"> ONLINE (</w:t>
      </w:r>
      <w:r w:rsidRPr="00180D1C">
        <w:rPr>
          <w:rFonts w:ascii="Book Antiqua" w:hAnsi="Book Antiqua" w:cs="Times New Roman"/>
          <w:spacing w:val="6"/>
          <w:sz w:val="23"/>
          <w:szCs w:val="23"/>
        </w:rPr>
        <w:t>httpicerd2018.conference.upi.eduwp-contentuploadssites30201812fullpaper-layla-Kurniawati.pdf).</w:t>
      </w:r>
      <w:proofErr w:type="gramEnd"/>
    </w:p>
    <w:p w:rsidR="00F33D4A" w:rsidRPr="00180D1C" w:rsidRDefault="00F33D4A" w:rsidP="00F95ACD">
      <w:pPr>
        <w:jc w:val="both"/>
        <w:rPr>
          <w:rFonts w:ascii="Book Antiqua" w:hAnsi="Book Antiqua" w:cs="Times New Roman"/>
          <w:spacing w:val="6"/>
          <w:sz w:val="23"/>
          <w:szCs w:val="23"/>
        </w:rPr>
      </w:pPr>
      <w:r w:rsidRPr="00180D1C">
        <w:rPr>
          <w:rFonts w:ascii="Book Antiqua" w:hAnsi="Book Antiqua" w:cs="Times New Roman"/>
          <w:spacing w:val="6"/>
          <w:sz w:val="23"/>
          <w:szCs w:val="23"/>
        </w:rPr>
        <w:t xml:space="preserve">Khan </w:t>
      </w:r>
      <w:proofErr w:type="spellStart"/>
      <w:proofErr w:type="gramStart"/>
      <w:r w:rsidRPr="00180D1C">
        <w:rPr>
          <w:rFonts w:ascii="Book Antiqua" w:hAnsi="Book Antiqua" w:cs="Times New Roman"/>
          <w:spacing w:val="6"/>
          <w:sz w:val="23"/>
          <w:szCs w:val="23"/>
        </w:rPr>
        <w:t>dkk</w:t>
      </w:r>
      <w:proofErr w:type="spellEnd"/>
      <w:proofErr w:type="gramEnd"/>
      <w:r w:rsidRPr="00180D1C">
        <w:rPr>
          <w:rFonts w:ascii="Book Antiqua" w:hAnsi="Book Antiqua" w:cs="Times New Roman"/>
          <w:spacing w:val="6"/>
          <w:sz w:val="23"/>
          <w:szCs w:val="23"/>
        </w:rPr>
        <w:t xml:space="preserve">. </w:t>
      </w:r>
      <w:r w:rsidR="00180D1C">
        <w:rPr>
          <w:rFonts w:ascii="Book Antiqua" w:hAnsi="Book Antiqua" w:cs="Times New Roman"/>
          <w:spacing w:val="6"/>
          <w:sz w:val="23"/>
          <w:szCs w:val="23"/>
        </w:rPr>
        <w:t>(</w:t>
      </w:r>
      <w:r w:rsidRPr="00180D1C">
        <w:rPr>
          <w:rFonts w:ascii="Book Antiqua" w:hAnsi="Book Antiqua" w:cs="Times New Roman"/>
          <w:spacing w:val="6"/>
          <w:sz w:val="23"/>
          <w:szCs w:val="23"/>
        </w:rPr>
        <w:t>2011</w:t>
      </w:r>
      <w:r w:rsidR="00180D1C">
        <w:rPr>
          <w:rFonts w:ascii="Book Antiqua" w:hAnsi="Book Antiqua" w:cs="Times New Roman"/>
          <w:spacing w:val="6"/>
          <w:sz w:val="23"/>
          <w:szCs w:val="23"/>
        </w:rPr>
        <w:t>)</w:t>
      </w:r>
      <w:r w:rsidRPr="00180D1C">
        <w:rPr>
          <w:rFonts w:ascii="Book Antiqua" w:hAnsi="Book Antiqua" w:cs="Times New Roman"/>
          <w:spacing w:val="6"/>
          <w:sz w:val="23"/>
          <w:szCs w:val="23"/>
        </w:rPr>
        <w:t xml:space="preserve">. </w:t>
      </w:r>
      <w:r w:rsidRPr="00180D1C">
        <w:rPr>
          <w:rFonts w:ascii="Book Antiqua" w:hAnsi="Book Antiqua" w:cs="Times New Roman"/>
          <w:i/>
          <w:spacing w:val="6"/>
          <w:sz w:val="23"/>
          <w:szCs w:val="23"/>
        </w:rPr>
        <w:t xml:space="preserve">Need Analysis of English for Occupational and Specific Purposes. </w:t>
      </w:r>
      <w:proofErr w:type="gramStart"/>
      <w:r w:rsidRPr="00180D1C">
        <w:rPr>
          <w:rFonts w:ascii="Book Antiqua" w:hAnsi="Book Antiqua" w:cs="Times New Roman"/>
          <w:i/>
          <w:spacing w:val="6"/>
          <w:sz w:val="23"/>
          <w:szCs w:val="23"/>
        </w:rPr>
        <w:t>International Journal of Social Sciences and Education.</w:t>
      </w:r>
      <w:proofErr w:type="gramEnd"/>
      <w:r w:rsidRPr="00180D1C">
        <w:rPr>
          <w:rFonts w:ascii="Book Antiqua" w:hAnsi="Book Antiqua" w:cs="Times New Roman"/>
          <w:spacing w:val="6"/>
          <w:sz w:val="23"/>
          <w:szCs w:val="23"/>
        </w:rPr>
        <w:t xml:space="preserve"> Vol.1 Issue 4 Oct 2011.</w:t>
      </w:r>
    </w:p>
    <w:p w:rsidR="00F33D4A" w:rsidRPr="00180D1C" w:rsidRDefault="00F33D4A" w:rsidP="00F95ACD">
      <w:pPr>
        <w:jc w:val="both"/>
        <w:rPr>
          <w:rFonts w:ascii="Book Antiqua" w:hAnsi="Book Antiqua" w:cs="Times New Roman"/>
          <w:spacing w:val="6"/>
          <w:sz w:val="23"/>
          <w:szCs w:val="23"/>
        </w:rPr>
      </w:pPr>
      <w:proofErr w:type="spellStart"/>
      <w:r w:rsidRPr="00180D1C">
        <w:rPr>
          <w:rFonts w:ascii="Book Antiqua" w:hAnsi="Book Antiqua" w:cs="Times New Roman"/>
          <w:spacing w:val="6"/>
          <w:sz w:val="23"/>
          <w:szCs w:val="23"/>
        </w:rPr>
        <w:t>Ketut</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Astawa</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dkk</w:t>
      </w:r>
      <w:proofErr w:type="spellEnd"/>
      <w:r w:rsidRPr="00180D1C">
        <w:rPr>
          <w:rFonts w:ascii="Book Antiqua" w:hAnsi="Book Antiqua" w:cs="Times New Roman"/>
          <w:spacing w:val="6"/>
          <w:sz w:val="23"/>
          <w:szCs w:val="23"/>
        </w:rPr>
        <w:t xml:space="preserve">. </w:t>
      </w:r>
      <w:proofErr w:type="gramStart"/>
      <w:r w:rsidR="00180D1C">
        <w:rPr>
          <w:rFonts w:ascii="Book Antiqua" w:hAnsi="Book Antiqua" w:cs="Times New Roman"/>
          <w:spacing w:val="6"/>
          <w:sz w:val="23"/>
          <w:szCs w:val="23"/>
        </w:rPr>
        <w:t>(</w:t>
      </w:r>
      <w:r w:rsidRPr="00180D1C">
        <w:rPr>
          <w:rFonts w:ascii="Book Antiqua" w:hAnsi="Book Antiqua" w:cs="Times New Roman"/>
          <w:spacing w:val="6"/>
          <w:sz w:val="23"/>
          <w:szCs w:val="23"/>
        </w:rPr>
        <w:t>2015</w:t>
      </w:r>
      <w:r w:rsidR="00180D1C">
        <w:rPr>
          <w:rFonts w:ascii="Book Antiqua" w:hAnsi="Book Antiqua" w:cs="Times New Roman"/>
          <w:spacing w:val="6"/>
          <w:sz w:val="23"/>
          <w:szCs w:val="23"/>
        </w:rPr>
        <w:t>)</w:t>
      </w:r>
      <w:r w:rsidRPr="00180D1C">
        <w:rPr>
          <w:rFonts w:ascii="Book Antiqua" w:hAnsi="Book Antiqua" w:cs="Times New Roman"/>
          <w:spacing w:val="6"/>
          <w:sz w:val="23"/>
          <w:szCs w:val="23"/>
        </w:rPr>
        <w:t xml:space="preserve">. </w:t>
      </w:r>
      <w:proofErr w:type="spellStart"/>
      <w:r w:rsidRPr="00180D1C">
        <w:rPr>
          <w:rFonts w:ascii="Book Antiqua" w:hAnsi="Book Antiqua" w:cs="Times New Roman"/>
          <w:i/>
          <w:spacing w:val="6"/>
          <w:sz w:val="23"/>
          <w:szCs w:val="23"/>
        </w:rPr>
        <w:t>Implementasi</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Kurikulum</w:t>
      </w:r>
      <w:proofErr w:type="spellEnd"/>
      <w:r w:rsidRPr="00180D1C">
        <w:rPr>
          <w:rFonts w:ascii="Book Antiqua" w:hAnsi="Book Antiqua" w:cs="Times New Roman"/>
          <w:i/>
          <w:spacing w:val="6"/>
          <w:sz w:val="23"/>
          <w:szCs w:val="23"/>
        </w:rPr>
        <w:t xml:space="preserve"> 2010 Dan </w:t>
      </w:r>
      <w:proofErr w:type="spellStart"/>
      <w:r w:rsidRPr="00180D1C">
        <w:rPr>
          <w:rFonts w:ascii="Book Antiqua" w:hAnsi="Book Antiqua" w:cs="Times New Roman"/>
          <w:i/>
          <w:spacing w:val="6"/>
          <w:sz w:val="23"/>
          <w:szCs w:val="23"/>
        </w:rPr>
        <w:t>Implikasinya</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Pada</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Jurusan</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Parawisata</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Politeknik</w:t>
      </w:r>
      <w:proofErr w:type="spellEnd"/>
      <w:r w:rsidRPr="00180D1C">
        <w:rPr>
          <w:rFonts w:ascii="Book Antiqua" w:hAnsi="Book Antiqua" w:cs="Times New Roman"/>
          <w:i/>
          <w:spacing w:val="6"/>
          <w:sz w:val="23"/>
          <w:szCs w:val="23"/>
        </w:rPr>
        <w:t xml:space="preserve"> </w:t>
      </w:r>
      <w:proofErr w:type="spellStart"/>
      <w:r w:rsidRPr="00180D1C">
        <w:rPr>
          <w:rFonts w:ascii="Book Antiqua" w:hAnsi="Book Antiqua" w:cs="Times New Roman"/>
          <w:i/>
          <w:spacing w:val="6"/>
          <w:sz w:val="23"/>
          <w:szCs w:val="23"/>
        </w:rPr>
        <w:t>Negeri</w:t>
      </w:r>
      <w:proofErr w:type="spellEnd"/>
      <w:r w:rsidRPr="00180D1C">
        <w:rPr>
          <w:rFonts w:ascii="Book Antiqua" w:hAnsi="Book Antiqua" w:cs="Times New Roman"/>
          <w:i/>
          <w:spacing w:val="6"/>
          <w:sz w:val="23"/>
          <w:szCs w:val="23"/>
        </w:rPr>
        <w:t xml:space="preserve"> Bali</w:t>
      </w:r>
      <w:r w:rsidRPr="00180D1C">
        <w:rPr>
          <w:rFonts w:ascii="Book Antiqua" w:hAnsi="Book Antiqua" w:cs="Times New Roman"/>
          <w:spacing w:val="6"/>
          <w:sz w:val="23"/>
          <w:szCs w:val="23"/>
        </w:rPr>
        <w:t>.</w:t>
      </w:r>
      <w:proofErr w:type="gramEnd"/>
      <w:r w:rsidRPr="00180D1C">
        <w:rPr>
          <w:rFonts w:ascii="Book Antiqua" w:hAnsi="Book Antiqua" w:cs="Times New Roman"/>
          <w:spacing w:val="6"/>
          <w:sz w:val="23"/>
          <w:szCs w:val="23"/>
        </w:rPr>
        <w:t xml:space="preserve"> </w:t>
      </w:r>
      <w:proofErr w:type="spellStart"/>
      <w:proofErr w:type="gramStart"/>
      <w:r w:rsidRPr="00180D1C">
        <w:rPr>
          <w:rFonts w:ascii="Book Antiqua" w:hAnsi="Book Antiqua" w:cs="Times New Roman"/>
          <w:spacing w:val="6"/>
          <w:sz w:val="23"/>
          <w:szCs w:val="23"/>
        </w:rPr>
        <w:t>Jurusan</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Pariwisata</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Politeknik</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Negeri</w:t>
      </w:r>
      <w:proofErr w:type="spellEnd"/>
      <w:r w:rsidRPr="00180D1C">
        <w:rPr>
          <w:rFonts w:ascii="Book Antiqua" w:hAnsi="Book Antiqua" w:cs="Times New Roman"/>
          <w:spacing w:val="6"/>
          <w:sz w:val="23"/>
          <w:szCs w:val="23"/>
        </w:rPr>
        <w:t xml:space="preserve"> Bali.</w:t>
      </w:r>
      <w:proofErr w:type="gram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Soshum</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Jurnal</w:t>
      </w:r>
      <w:proofErr w:type="spellEnd"/>
      <w:r w:rsidRPr="00180D1C">
        <w:rPr>
          <w:rFonts w:ascii="Book Antiqua" w:hAnsi="Book Antiqua" w:cs="Times New Roman"/>
          <w:spacing w:val="6"/>
          <w:sz w:val="23"/>
          <w:szCs w:val="23"/>
        </w:rPr>
        <w:t xml:space="preserve"> </w:t>
      </w:r>
      <w:proofErr w:type="spellStart"/>
      <w:r w:rsidRPr="00180D1C">
        <w:rPr>
          <w:rFonts w:ascii="Book Antiqua" w:hAnsi="Book Antiqua" w:cs="Times New Roman"/>
          <w:spacing w:val="6"/>
          <w:sz w:val="23"/>
          <w:szCs w:val="23"/>
        </w:rPr>
        <w:t>Sosial</w:t>
      </w:r>
      <w:proofErr w:type="spellEnd"/>
      <w:r w:rsidRPr="00180D1C">
        <w:rPr>
          <w:rFonts w:ascii="Book Antiqua" w:hAnsi="Book Antiqua" w:cs="Times New Roman"/>
          <w:spacing w:val="6"/>
          <w:sz w:val="23"/>
          <w:szCs w:val="23"/>
        </w:rPr>
        <w:t xml:space="preserve"> Dan </w:t>
      </w:r>
      <w:proofErr w:type="spellStart"/>
      <w:r w:rsidRPr="00180D1C">
        <w:rPr>
          <w:rFonts w:ascii="Book Antiqua" w:hAnsi="Book Antiqua" w:cs="Times New Roman"/>
          <w:spacing w:val="6"/>
          <w:sz w:val="23"/>
          <w:szCs w:val="23"/>
        </w:rPr>
        <w:t>Humaniora</w:t>
      </w:r>
      <w:proofErr w:type="spellEnd"/>
      <w:r w:rsidRPr="00180D1C">
        <w:rPr>
          <w:rFonts w:ascii="Book Antiqua" w:hAnsi="Book Antiqua" w:cs="Times New Roman"/>
          <w:spacing w:val="6"/>
          <w:sz w:val="23"/>
          <w:szCs w:val="23"/>
        </w:rPr>
        <w:t xml:space="preserve">, Vol. 5. No 3. November 2015.  </w:t>
      </w:r>
    </w:p>
    <w:p w:rsidR="00F33D4A" w:rsidRPr="00180D1C" w:rsidRDefault="00F33D4A" w:rsidP="00F95ACD">
      <w:pPr>
        <w:jc w:val="both"/>
        <w:rPr>
          <w:rFonts w:ascii="Book Antiqua" w:hAnsi="Book Antiqua" w:cs="Times New Roman"/>
          <w:i/>
          <w:spacing w:val="-1"/>
          <w:sz w:val="23"/>
          <w:szCs w:val="23"/>
        </w:rPr>
      </w:pPr>
      <w:r w:rsidRPr="00180D1C">
        <w:rPr>
          <w:rFonts w:ascii="Book Antiqua" w:hAnsi="Book Antiqua" w:cs="Times New Roman"/>
          <w:spacing w:val="-1"/>
          <w:sz w:val="23"/>
          <w:szCs w:val="23"/>
        </w:rPr>
        <w:t xml:space="preserve">Lo, Y. F., &amp; </w:t>
      </w:r>
      <w:proofErr w:type="spellStart"/>
      <w:r w:rsidRPr="00180D1C">
        <w:rPr>
          <w:rFonts w:ascii="Book Antiqua" w:hAnsi="Book Antiqua" w:cs="Times New Roman"/>
          <w:spacing w:val="-1"/>
          <w:sz w:val="23"/>
          <w:szCs w:val="23"/>
        </w:rPr>
        <w:t>Sheu</w:t>
      </w:r>
      <w:proofErr w:type="spellEnd"/>
      <w:r w:rsidRPr="00180D1C">
        <w:rPr>
          <w:rFonts w:ascii="Book Antiqua" w:hAnsi="Book Antiqua" w:cs="Times New Roman"/>
          <w:spacing w:val="-1"/>
          <w:sz w:val="23"/>
          <w:szCs w:val="23"/>
        </w:rPr>
        <w:t xml:space="preserve">, C. M. </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2008</w:t>
      </w:r>
      <w:r w:rsidR="00180D1C">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The design, implementation, and evaluation of an English tour guide project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The Asian ESP Journal, 4(2), 79-94.</w:t>
      </w:r>
    </w:p>
    <w:p w:rsidR="00F33D4A" w:rsidRPr="00180D1C" w:rsidRDefault="00F33D4A" w:rsidP="00F95ACD">
      <w:pPr>
        <w:jc w:val="both"/>
        <w:rPr>
          <w:rFonts w:ascii="Book Antiqua" w:hAnsi="Book Antiqua" w:cs="Times New Roman"/>
          <w:spacing w:val="-1"/>
          <w:sz w:val="23"/>
          <w:szCs w:val="23"/>
        </w:rPr>
      </w:pPr>
      <w:r w:rsidRPr="00180D1C">
        <w:rPr>
          <w:rFonts w:ascii="Book Antiqua" w:hAnsi="Book Antiqua" w:cs="Times New Roman"/>
          <w:spacing w:val="-1"/>
          <w:sz w:val="23"/>
          <w:szCs w:val="23"/>
        </w:rPr>
        <w:t xml:space="preserve">Lo, </w:t>
      </w:r>
      <w:r w:rsidRPr="00180D1C">
        <w:rPr>
          <w:rFonts w:ascii="Book Antiqua" w:hAnsi="Book Antiqua" w:cs="Times New Roman"/>
          <w:bCs/>
          <w:spacing w:val="-1"/>
          <w:sz w:val="23"/>
          <w:szCs w:val="23"/>
        </w:rPr>
        <w:t>Yi-</w:t>
      </w:r>
      <w:proofErr w:type="spellStart"/>
      <w:r w:rsidRPr="00180D1C">
        <w:rPr>
          <w:rFonts w:ascii="Book Antiqua" w:hAnsi="Book Antiqua" w:cs="Times New Roman"/>
          <w:bCs/>
          <w:spacing w:val="-1"/>
          <w:sz w:val="23"/>
          <w:szCs w:val="23"/>
        </w:rPr>
        <w:t>Hsuan</w:t>
      </w:r>
      <w:proofErr w:type="spellEnd"/>
      <w:r w:rsidRPr="00180D1C">
        <w:rPr>
          <w:rFonts w:ascii="Book Antiqua" w:hAnsi="Book Antiqua" w:cs="Times New Roman"/>
          <w:bCs/>
          <w:spacing w:val="-1"/>
          <w:sz w:val="23"/>
          <w:szCs w:val="23"/>
        </w:rPr>
        <w:t xml:space="preserve"> Gloria</w:t>
      </w:r>
      <w:r w:rsidRPr="00180D1C">
        <w:rPr>
          <w:rFonts w:ascii="Book Antiqua" w:hAnsi="Book Antiqua" w:cs="Times New Roman"/>
          <w:spacing w:val="-1"/>
          <w:sz w:val="23"/>
          <w:szCs w:val="23"/>
        </w:rPr>
        <w:t xml:space="preserve">.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2011</w:t>
      </w:r>
      <w:r w:rsidR="00F54B1F">
        <w:rPr>
          <w:rFonts w:ascii="Book Antiqua" w:hAnsi="Book Antiqua" w:cs="Times New Roman"/>
          <w:spacing w:val="-1"/>
          <w:sz w:val="23"/>
          <w:szCs w:val="23"/>
        </w:rPr>
        <w:t>)</w:t>
      </w:r>
      <w:r w:rsidRPr="00180D1C">
        <w:rPr>
          <w:rFonts w:ascii="Book Antiqua" w:hAnsi="Book Antiqua" w:cs="Times New Roman"/>
          <w:i/>
          <w:spacing w:val="-1"/>
          <w:sz w:val="23"/>
          <w:szCs w:val="23"/>
        </w:rPr>
        <w:t>. ESP versus EGP: A case study of an ESP program for vocational high school students of Tourism</w:t>
      </w:r>
      <w:r w:rsidRPr="00180D1C">
        <w:rPr>
          <w:rFonts w:ascii="Book Antiqua" w:hAnsi="Book Antiqua" w:cs="Times New Roman"/>
          <w:spacing w:val="-1"/>
          <w:sz w:val="23"/>
          <w:szCs w:val="23"/>
        </w:rPr>
        <w:t>. TIESPJ, Vol. 3: 2, 2011</w:t>
      </w:r>
    </w:p>
    <w:p w:rsidR="00F33D4A" w:rsidRPr="00180D1C" w:rsidRDefault="00F33D4A" w:rsidP="00F95ACD">
      <w:pPr>
        <w:jc w:val="both"/>
        <w:rPr>
          <w:rFonts w:ascii="Book Antiqua" w:hAnsi="Book Antiqua" w:cs="Times New Roman"/>
          <w:spacing w:val="-1"/>
          <w:sz w:val="23"/>
          <w:szCs w:val="23"/>
        </w:rPr>
      </w:pPr>
      <w:r w:rsidRPr="00180D1C">
        <w:rPr>
          <w:rFonts w:ascii="Book Antiqua" w:hAnsi="Book Antiqua" w:cs="Times New Roman"/>
          <w:spacing w:val="-1"/>
          <w:sz w:val="23"/>
          <w:szCs w:val="23"/>
        </w:rPr>
        <w:t xml:space="preserve">Melinda. </w:t>
      </w:r>
      <w:proofErr w:type="gramStart"/>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2013</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r w:rsidRPr="00180D1C">
        <w:rPr>
          <w:rFonts w:ascii="Book Antiqua" w:hAnsi="Book Antiqua" w:cs="Times New Roman"/>
          <w:i/>
          <w:spacing w:val="-1"/>
          <w:sz w:val="23"/>
          <w:szCs w:val="23"/>
        </w:rPr>
        <w:t xml:space="preserve">ESP </w:t>
      </w:r>
      <w:proofErr w:type="spellStart"/>
      <w:r w:rsidRPr="00180D1C">
        <w:rPr>
          <w:rFonts w:ascii="Book Antiqua" w:hAnsi="Book Antiqua" w:cs="Times New Roman"/>
          <w:i/>
          <w:spacing w:val="-1"/>
          <w:sz w:val="23"/>
          <w:szCs w:val="23"/>
        </w:rPr>
        <w:t>Dalam</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Pembelajaran</w:t>
      </w:r>
      <w:proofErr w:type="spellEnd"/>
      <w:r w:rsidRPr="00180D1C">
        <w:rPr>
          <w:rFonts w:ascii="Book Antiqua" w:hAnsi="Book Antiqua" w:cs="Times New Roman"/>
          <w:i/>
          <w:spacing w:val="-1"/>
          <w:sz w:val="23"/>
          <w:szCs w:val="23"/>
        </w:rPr>
        <w:t xml:space="preserve"> Bahasa </w:t>
      </w:r>
      <w:proofErr w:type="spellStart"/>
      <w:r w:rsidRPr="00180D1C">
        <w:rPr>
          <w:rFonts w:ascii="Book Antiqua" w:hAnsi="Book Antiqua" w:cs="Times New Roman"/>
          <w:i/>
          <w:spacing w:val="-1"/>
          <w:sz w:val="23"/>
          <w:szCs w:val="23"/>
        </w:rPr>
        <w:t>Inggris</w:t>
      </w:r>
      <w:proofErr w:type="spellEnd"/>
      <w:r w:rsidRPr="00180D1C">
        <w:rPr>
          <w:rFonts w:ascii="Book Antiqua" w:hAnsi="Book Antiqua" w:cs="Times New Roman"/>
          <w:i/>
          <w:spacing w:val="-1"/>
          <w:sz w:val="23"/>
          <w:szCs w:val="23"/>
        </w:rPr>
        <w:t xml:space="preserve"> Di PTAI</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Jurnal</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Ijtimaiyya.Vol</w:t>
      </w:r>
      <w:proofErr w:type="spellEnd"/>
      <w:r w:rsidRPr="00180D1C">
        <w:rPr>
          <w:rFonts w:ascii="Book Antiqua" w:hAnsi="Book Antiqua" w:cs="Times New Roman"/>
          <w:spacing w:val="-1"/>
          <w:sz w:val="23"/>
          <w:szCs w:val="23"/>
        </w:rPr>
        <w:t xml:space="preserve"> 6.No.2. </w:t>
      </w:r>
      <w:proofErr w:type="spellStart"/>
      <w:proofErr w:type="gramStart"/>
      <w:r w:rsidRPr="00180D1C">
        <w:rPr>
          <w:rFonts w:ascii="Book Antiqua" w:hAnsi="Book Antiqua" w:cs="Times New Roman"/>
          <w:spacing w:val="-1"/>
          <w:sz w:val="23"/>
          <w:szCs w:val="23"/>
        </w:rPr>
        <w:t>Agustus</w:t>
      </w:r>
      <w:proofErr w:type="spellEnd"/>
      <w:r w:rsidRPr="00180D1C">
        <w:rPr>
          <w:rFonts w:ascii="Book Antiqua" w:hAnsi="Book Antiqua" w:cs="Times New Roman"/>
          <w:spacing w:val="-1"/>
          <w:sz w:val="23"/>
          <w:szCs w:val="23"/>
        </w:rPr>
        <w:t xml:space="preserve"> 2013.</w:t>
      </w:r>
      <w:proofErr w:type="gramEnd"/>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lastRenderedPageBreak/>
        <w:t>Paniya</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(2008). </w:t>
      </w:r>
      <w:r w:rsidRPr="00180D1C">
        <w:rPr>
          <w:rFonts w:ascii="Book Antiqua" w:hAnsi="Book Antiqua" w:cs="Times New Roman"/>
          <w:i/>
          <w:spacing w:val="-1"/>
          <w:sz w:val="23"/>
          <w:szCs w:val="23"/>
        </w:rPr>
        <w:t xml:space="preserve">Designing an ESP Course for Indonesian Vocational College Students. </w:t>
      </w:r>
      <w:proofErr w:type="spellStart"/>
      <w:r w:rsidRPr="00180D1C">
        <w:rPr>
          <w:rFonts w:ascii="Book Antiqua" w:hAnsi="Book Antiqua" w:cs="Times New Roman"/>
          <w:i/>
          <w:spacing w:val="-1"/>
          <w:sz w:val="23"/>
          <w:szCs w:val="23"/>
        </w:rPr>
        <w:t>Ragam</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Jurnal</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Pengembangan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Humaniora</w:t>
      </w:r>
      <w:proofErr w:type="spellEnd"/>
      <w:r w:rsidRPr="00180D1C">
        <w:rPr>
          <w:rFonts w:ascii="Book Antiqua" w:hAnsi="Book Antiqua" w:cs="Times New Roman"/>
          <w:i/>
          <w:spacing w:val="-1"/>
          <w:sz w:val="23"/>
          <w:szCs w:val="23"/>
        </w:rPr>
        <w:t xml:space="preserve"> Vol. 8 No. 1, April 2008</w:t>
      </w:r>
      <w:r w:rsidRPr="00180D1C">
        <w:rPr>
          <w:rFonts w:ascii="Book Antiqua" w:hAnsi="Book Antiqua" w:cs="Times New Roman"/>
          <w:spacing w:val="-1"/>
          <w:sz w:val="23"/>
          <w:szCs w:val="23"/>
        </w:rPr>
        <w:t>.</w:t>
      </w:r>
    </w:p>
    <w:p w:rsidR="00F33D4A" w:rsidRPr="00180D1C" w:rsidRDefault="00F33D4A" w:rsidP="00F95ACD">
      <w:pPr>
        <w:jc w:val="both"/>
        <w:rPr>
          <w:rFonts w:ascii="Book Antiqua" w:hAnsi="Book Antiqua" w:cs="Times New Roman"/>
          <w:sz w:val="23"/>
          <w:szCs w:val="23"/>
        </w:rPr>
      </w:pPr>
      <w:proofErr w:type="spellStart"/>
      <w:r w:rsidRPr="00180D1C">
        <w:rPr>
          <w:rFonts w:ascii="Book Antiqua" w:hAnsi="Book Antiqua" w:cs="Times New Roman"/>
          <w:sz w:val="23"/>
          <w:szCs w:val="23"/>
        </w:rPr>
        <w:t>Rethy</w:t>
      </w:r>
      <w:proofErr w:type="spellEnd"/>
      <w:r w:rsidRPr="00180D1C">
        <w:rPr>
          <w:rFonts w:ascii="Book Antiqua" w:hAnsi="Book Antiqua" w:cs="Times New Roman"/>
          <w:sz w:val="23"/>
          <w:szCs w:val="23"/>
        </w:rPr>
        <w:t xml:space="preserve"> F. </w:t>
      </w:r>
      <w:proofErr w:type="spellStart"/>
      <w:r w:rsidRPr="00180D1C">
        <w:rPr>
          <w:rFonts w:ascii="Book Antiqua" w:hAnsi="Book Antiqua" w:cs="Times New Roman"/>
          <w:sz w:val="23"/>
          <w:szCs w:val="23"/>
        </w:rPr>
        <w:t>Lioew</w:t>
      </w:r>
      <w:proofErr w:type="spellEnd"/>
      <w:r w:rsidRPr="00180D1C">
        <w:rPr>
          <w:rFonts w:ascii="Book Antiqua" w:hAnsi="Book Antiqua" w:cs="Times New Roman"/>
          <w:sz w:val="23"/>
          <w:szCs w:val="23"/>
        </w:rPr>
        <w:t xml:space="preserve">. </w:t>
      </w:r>
      <w:proofErr w:type="spellStart"/>
      <w:r w:rsidRPr="00180D1C">
        <w:rPr>
          <w:rFonts w:ascii="Book Antiqua" w:hAnsi="Book Antiqua" w:cs="Times New Roman"/>
          <w:i/>
          <w:sz w:val="23"/>
          <w:szCs w:val="23"/>
        </w:rPr>
        <w:t>Peran</w:t>
      </w:r>
      <w:proofErr w:type="spellEnd"/>
      <w:r w:rsidRPr="00180D1C">
        <w:rPr>
          <w:rFonts w:ascii="Book Antiqua" w:hAnsi="Book Antiqua" w:cs="Times New Roman"/>
          <w:i/>
          <w:sz w:val="23"/>
          <w:szCs w:val="23"/>
        </w:rPr>
        <w:t xml:space="preserve"> LPTK </w:t>
      </w:r>
      <w:proofErr w:type="spellStart"/>
      <w:r w:rsidRPr="00180D1C">
        <w:rPr>
          <w:rFonts w:ascii="Book Antiqua" w:hAnsi="Book Antiqua" w:cs="Times New Roman"/>
          <w:i/>
          <w:sz w:val="23"/>
          <w:szCs w:val="23"/>
        </w:rPr>
        <w:t>Dalam</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Pengembangan</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Pendidikan</w:t>
      </w:r>
      <w:proofErr w:type="spellEnd"/>
      <w:r w:rsidRPr="00180D1C">
        <w:rPr>
          <w:rFonts w:ascii="Book Antiqua" w:hAnsi="Book Antiqua" w:cs="Times New Roman"/>
          <w:i/>
          <w:sz w:val="23"/>
          <w:szCs w:val="23"/>
        </w:rPr>
        <w:t xml:space="preserve"> </w:t>
      </w:r>
      <w:proofErr w:type="spellStart"/>
      <w:r w:rsidRPr="00180D1C">
        <w:rPr>
          <w:rFonts w:ascii="Book Antiqua" w:hAnsi="Book Antiqua" w:cs="Times New Roman"/>
          <w:i/>
          <w:sz w:val="23"/>
          <w:szCs w:val="23"/>
        </w:rPr>
        <w:t>Vokasi</w:t>
      </w:r>
      <w:proofErr w:type="spellEnd"/>
      <w:r w:rsidRPr="00180D1C">
        <w:rPr>
          <w:rFonts w:ascii="Book Antiqua" w:hAnsi="Book Antiqua" w:cs="Times New Roman"/>
          <w:i/>
          <w:sz w:val="23"/>
          <w:szCs w:val="23"/>
        </w:rPr>
        <w:t xml:space="preserve"> di Indonesia</w:t>
      </w:r>
      <w:r w:rsidRPr="00180D1C">
        <w:rPr>
          <w:rFonts w:ascii="Book Antiqua" w:hAnsi="Book Antiqua" w:cs="Times New Roman"/>
          <w:sz w:val="23"/>
          <w:szCs w:val="23"/>
        </w:rPr>
        <w:t>.</w:t>
      </w:r>
      <w:r w:rsidRPr="00180D1C">
        <w:rPr>
          <w:rFonts w:ascii="Book Antiqua" w:hAnsi="Book Antiqua" w:cs="Times New Roman"/>
          <w:i/>
          <w:spacing w:val="-1"/>
          <w:sz w:val="23"/>
          <w:szCs w:val="23"/>
        </w:rPr>
        <w:t xml:space="preserve"> </w:t>
      </w:r>
      <w:r w:rsidRPr="00180D1C">
        <w:rPr>
          <w:rFonts w:ascii="Book Antiqua" w:hAnsi="Book Antiqua" w:cs="Times New Roman"/>
          <w:sz w:val="23"/>
          <w:szCs w:val="23"/>
        </w:rPr>
        <w:t xml:space="preserve">Seminar </w:t>
      </w:r>
      <w:proofErr w:type="spellStart"/>
      <w:r w:rsidRPr="00180D1C">
        <w:rPr>
          <w:rFonts w:ascii="Book Antiqua" w:hAnsi="Book Antiqua" w:cs="Times New Roman"/>
          <w:sz w:val="23"/>
          <w:szCs w:val="23"/>
        </w:rPr>
        <w:t>Internasional</w:t>
      </w:r>
      <w:proofErr w:type="spellEnd"/>
      <w:r w:rsidRPr="00180D1C">
        <w:rPr>
          <w:rFonts w:ascii="Book Antiqua" w:hAnsi="Book Antiqua" w:cs="Times New Roman"/>
          <w:sz w:val="23"/>
          <w:szCs w:val="23"/>
        </w:rPr>
        <w:t>, ISSN 1907-2066.</w:t>
      </w:r>
    </w:p>
    <w:p w:rsidR="00F33D4A" w:rsidRPr="00180D1C" w:rsidRDefault="00F33D4A" w:rsidP="00F95ACD">
      <w:pPr>
        <w:jc w:val="both"/>
        <w:rPr>
          <w:rFonts w:ascii="Book Antiqua" w:hAnsi="Book Antiqua" w:cs="Times New Roman"/>
          <w:spacing w:val="-1"/>
          <w:sz w:val="23"/>
          <w:szCs w:val="23"/>
        </w:rPr>
      </w:pPr>
      <w:r w:rsidRPr="00180D1C">
        <w:rPr>
          <w:rFonts w:ascii="Book Antiqua" w:hAnsi="Book Antiqua" w:cs="Times New Roman"/>
          <w:spacing w:val="-1"/>
          <w:sz w:val="23"/>
          <w:szCs w:val="23"/>
        </w:rPr>
        <w:t xml:space="preserve">Robertson, P.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2005</w:t>
      </w:r>
      <w:r w:rsidR="00F54B1F">
        <w:rPr>
          <w:rFonts w:ascii="Book Antiqua" w:hAnsi="Book Antiqua" w:cs="Times New Roman"/>
          <w:spacing w:val="-1"/>
          <w:sz w:val="23"/>
          <w:szCs w:val="23"/>
        </w:rPr>
        <w:t>)</w:t>
      </w:r>
      <w:r w:rsidRPr="00180D1C">
        <w:rPr>
          <w:rFonts w:ascii="Book Antiqua" w:hAnsi="Book Antiqua" w:cs="Times New Roman"/>
          <w:i/>
          <w:spacing w:val="-1"/>
          <w:sz w:val="23"/>
          <w:szCs w:val="23"/>
        </w:rPr>
        <w:t>. How to become a flight attendant in Korean: English skills. The Asian ESP Journal, 1(3),</w:t>
      </w:r>
      <w:r w:rsidRPr="00180D1C">
        <w:rPr>
          <w:rFonts w:ascii="Book Antiqua" w:hAnsi="Book Antiqua" w:cs="Times New Roman"/>
          <w:spacing w:val="-1"/>
          <w:sz w:val="23"/>
          <w:szCs w:val="23"/>
        </w:rPr>
        <w:t xml:space="preserve"> Retrieved July 10, 2011 from </w:t>
      </w:r>
      <w:hyperlink r:id="rId13" w:history="1">
        <w:r w:rsidRPr="00180D1C">
          <w:rPr>
            <w:rFonts w:ascii="Book Antiqua" w:hAnsi="Book Antiqua" w:cs="Times New Roman"/>
            <w:spacing w:val="-1"/>
            <w:sz w:val="23"/>
            <w:szCs w:val="23"/>
          </w:rPr>
          <w:t>http://www.asian-esp-journal.com/December_2005_pr.php</w:t>
        </w:r>
      </w:hyperlink>
      <w:r w:rsidRPr="00180D1C">
        <w:rPr>
          <w:rFonts w:ascii="Book Antiqua" w:hAnsi="Book Antiqua" w:cs="Times New Roman"/>
          <w:spacing w:val="-1"/>
          <w:sz w:val="23"/>
          <w:szCs w:val="23"/>
        </w:rPr>
        <w:t>.</w:t>
      </w:r>
    </w:p>
    <w:p w:rsidR="00F33D4A" w:rsidRPr="00180D1C" w:rsidRDefault="00F33D4A" w:rsidP="00F95ACD">
      <w:pPr>
        <w:jc w:val="both"/>
        <w:rPr>
          <w:rFonts w:ascii="Book Antiqua" w:hAnsi="Book Antiqua" w:cs="Times New Roman"/>
          <w:sz w:val="23"/>
          <w:szCs w:val="23"/>
        </w:rPr>
      </w:pPr>
      <w:proofErr w:type="spellStart"/>
      <w:r w:rsidRPr="00180D1C">
        <w:rPr>
          <w:rFonts w:ascii="Book Antiqua" w:hAnsi="Book Antiqua" w:cs="Times New Roman"/>
          <w:sz w:val="23"/>
          <w:szCs w:val="23"/>
        </w:rPr>
        <w:t>Singera</w:t>
      </w:r>
      <w:proofErr w:type="spellEnd"/>
      <w:r w:rsidRPr="00180D1C">
        <w:rPr>
          <w:rFonts w:ascii="Book Antiqua" w:hAnsi="Book Antiqua" w:cs="Times New Roman"/>
          <w:sz w:val="23"/>
          <w:szCs w:val="23"/>
          <w:lang w:val="id-ID"/>
        </w:rPr>
        <w:t xml:space="preserve">, F.et all. </w:t>
      </w:r>
      <w:r w:rsidR="00F54B1F">
        <w:rPr>
          <w:rFonts w:ascii="Book Antiqua" w:hAnsi="Book Antiqua" w:cs="Times New Roman"/>
          <w:sz w:val="23"/>
          <w:szCs w:val="23"/>
        </w:rPr>
        <w:t>(</w:t>
      </w:r>
      <w:r w:rsidRPr="00180D1C">
        <w:rPr>
          <w:rFonts w:ascii="Book Antiqua" w:hAnsi="Book Antiqua" w:cs="Times New Roman"/>
          <w:sz w:val="23"/>
          <w:szCs w:val="23"/>
          <w:lang w:val="id-ID"/>
        </w:rPr>
        <w:t>2014</w:t>
      </w:r>
      <w:r w:rsidR="00F54B1F">
        <w:rPr>
          <w:rFonts w:ascii="Book Antiqua" w:hAnsi="Book Antiqua" w:cs="Times New Roman"/>
          <w:sz w:val="23"/>
          <w:szCs w:val="23"/>
        </w:rPr>
        <w:t>)</w:t>
      </w:r>
      <w:r w:rsidRPr="00180D1C">
        <w:rPr>
          <w:rFonts w:ascii="Book Antiqua" w:hAnsi="Book Antiqua" w:cs="Times New Roman"/>
          <w:sz w:val="23"/>
          <w:szCs w:val="23"/>
          <w:lang w:val="id-ID"/>
        </w:rPr>
        <w:t xml:space="preserve">. </w:t>
      </w:r>
      <w:proofErr w:type="gramStart"/>
      <w:r w:rsidRPr="00180D1C">
        <w:rPr>
          <w:rFonts w:ascii="Book Antiqua" w:hAnsi="Book Antiqua" w:cs="Times New Roman"/>
          <w:i/>
          <w:sz w:val="23"/>
          <w:szCs w:val="23"/>
        </w:rPr>
        <w:t>Developing</w:t>
      </w:r>
      <w:proofErr w:type="gramEnd"/>
      <w:r w:rsidRPr="00180D1C">
        <w:rPr>
          <w:rFonts w:ascii="Book Antiqua" w:hAnsi="Book Antiqua" w:cs="Times New Roman"/>
          <w:i/>
          <w:sz w:val="23"/>
          <w:szCs w:val="23"/>
        </w:rPr>
        <w:t xml:space="preserve"> a competence-based curriculum for the 21st century: the</w:t>
      </w:r>
      <w:r w:rsidRPr="00180D1C">
        <w:rPr>
          <w:rFonts w:ascii="Book Antiqua" w:hAnsi="Book Antiqua" w:cs="Times New Roman"/>
          <w:i/>
          <w:sz w:val="23"/>
          <w:szCs w:val="23"/>
          <w:lang w:val="id-ID"/>
        </w:rPr>
        <w:t xml:space="preserve"> </w:t>
      </w:r>
      <w:r w:rsidRPr="00180D1C">
        <w:rPr>
          <w:rFonts w:ascii="Book Antiqua" w:hAnsi="Book Antiqua" w:cs="Times New Roman"/>
          <w:i/>
          <w:sz w:val="23"/>
          <w:szCs w:val="23"/>
        </w:rPr>
        <w:t>case of Kuwait</w:t>
      </w:r>
      <w:r w:rsidRPr="00180D1C">
        <w:rPr>
          <w:rFonts w:ascii="Book Antiqua" w:hAnsi="Book Antiqua" w:cs="Times New Roman"/>
          <w:sz w:val="23"/>
          <w:szCs w:val="23"/>
          <w:lang w:val="id-ID"/>
        </w:rPr>
        <w:t>.</w:t>
      </w:r>
      <w:r w:rsidRPr="00180D1C">
        <w:rPr>
          <w:rFonts w:ascii="Book Antiqua" w:hAnsi="Book Antiqua" w:cs="Times New Roman"/>
          <w:sz w:val="23"/>
          <w:szCs w:val="23"/>
        </w:rPr>
        <w:t xml:space="preserve"> Procedia </w:t>
      </w:r>
      <w:r w:rsidRPr="00180D1C">
        <w:rPr>
          <w:rFonts w:ascii="Book Antiqua" w:hAnsi="Book Antiqua" w:cs="Times New Roman"/>
          <w:i/>
          <w:sz w:val="23"/>
          <w:szCs w:val="23"/>
        </w:rPr>
        <w:t>- Social and Behavioral Sciences</w:t>
      </w:r>
      <w:r w:rsidRPr="00180D1C">
        <w:rPr>
          <w:rFonts w:ascii="Book Antiqua" w:hAnsi="Book Antiqua" w:cs="Times New Roman"/>
          <w:sz w:val="23"/>
          <w:szCs w:val="23"/>
        </w:rPr>
        <w:t xml:space="preserve"> 128, 475 – 481</w:t>
      </w:r>
      <w:r w:rsidRPr="00180D1C">
        <w:rPr>
          <w:rFonts w:ascii="Book Antiqua" w:hAnsi="Book Antiqua" w:cs="Times New Roman"/>
          <w:spacing w:val="-1"/>
          <w:sz w:val="23"/>
          <w:szCs w:val="23"/>
        </w:rPr>
        <w:t>.</w:t>
      </w:r>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Sutiyono</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gramStart"/>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2014</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Model </w:t>
      </w:r>
      <w:proofErr w:type="spellStart"/>
      <w:r w:rsidRPr="00180D1C">
        <w:rPr>
          <w:rFonts w:ascii="Book Antiqua" w:hAnsi="Book Antiqua" w:cs="Times New Roman"/>
          <w:spacing w:val="-1"/>
          <w:sz w:val="23"/>
          <w:szCs w:val="23"/>
        </w:rPr>
        <w:t>Pengembangan</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Bahan</w:t>
      </w:r>
      <w:proofErr w:type="spellEnd"/>
      <w:r w:rsidRPr="00180D1C">
        <w:rPr>
          <w:rFonts w:ascii="Book Antiqua" w:hAnsi="Book Antiqua" w:cs="Times New Roman"/>
          <w:spacing w:val="-1"/>
          <w:sz w:val="23"/>
          <w:szCs w:val="23"/>
        </w:rPr>
        <w:t xml:space="preserve"> Ajar </w:t>
      </w:r>
      <w:proofErr w:type="spellStart"/>
      <w:r w:rsidRPr="00180D1C">
        <w:rPr>
          <w:rFonts w:ascii="Book Antiqua" w:hAnsi="Book Antiqua" w:cs="Times New Roman"/>
          <w:spacing w:val="-1"/>
          <w:sz w:val="23"/>
          <w:szCs w:val="23"/>
        </w:rPr>
        <w:t>Untuk</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Meningkatkan</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Keterampilan</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Berbicara</w:t>
      </w:r>
      <w:proofErr w:type="spellEnd"/>
      <w:r w:rsidRPr="00180D1C">
        <w:rPr>
          <w:rFonts w:ascii="Book Antiqua" w:hAnsi="Book Antiqua" w:cs="Times New Roman"/>
          <w:spacing w:val="-1"/>
          <w:sz w:val="23"/>
          <w:szCs w:val="23"/>
        </w:rPr>
        <w:t xml:space="preserve"> Bahasa </w:t>
      </w:r>
      <w:proofErr w:type="spellStart"/>
      <w:r w:rsidRPr="00180D1C">
        <w:rPr>
          <w:rFonts w:ascii="Book Antiqua" w:hAnsi="Book Antiqua" w:cs="Times New Roman"/>
          <w:spacing w:val="-1"/>
          <w:sz w:val="23"/>
          <w:szCs w:val="23"/>
        </w:rPr>
        <w:t>Inggris</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Siswa</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Sekolah</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Dasar</w:t>
      </w:r>
      <w:proofErr w:type="spellEnd"/>
      <w:r w:rsidRPr="00180D1C">
        <w:rPr>
          <w:rFonts w:ascii="Book Antiqua" w:hAnsi="Book Antiqua" w:cs="Times New Roman"/>
          <w:spacing w:val="-1"/>
          <w:sz w:val="23"/>
          <w:szCs w:val="23"/>
        </w:rPr>
        <w:t xml:space="preserve"> Di Bandar Lampung.</w:t>
      </w:r>
      <w:proofErr w:type="gramEnd"/>
      <w:r w:rsidRPr="00180D1C">
        <w:rPr>
          <w:rFonts w:ascii="Book Antiqua" w:hAnsi="Book Antiqua" w:cs="Times New Roman"/>
          <w:spacing w:val="-1"/>
          <w:sz w:val="23"/>
          <w:szCs w:val="23"/>
        </w:rPr>
        <w:t xml:space="preserve"> </w:t>
      </w:r>
      <w:proofErr w:type="spellStart"/>
      <w:proofErr w:type="gramStart"/>
      <w:r w:rsidRPr="00180D1C">
        <w:rPr>
          <w:rFonts w:ascii="Book Antiqua" w:hAnsi="Book Antiqua" w:cs="Times New Roman"/>
          <w:spacing w:val="-1"/>
          <w:sz w:val="23"/>
          <w:szCs w:val="23"/>
        </w:rPr>
        <w:t>Disertasi</w:t>
      </w:r>
      <w:proofErr w:type="spellEnd"/>
      <w:r w:rsidRPr="00180D1C">
        <w:rPr>
          <w:rFonts w:ascii="Book Antiqua" w:hAnsi="Book Antiqua" w:cs="Times New Roman"/>
          <w:spacing w:val="-1"/>
          <w:sz w:val="23"/>
          <w:szCs w:val="23"/>
        </w:rPr>
        <w:t>.</w:t>
      </w:r>
      <w:proofErr w:type="gramEnd"/>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Sugiyono</w:t>
      </w:r>
      <w:proofErr w:type="spellEnd"/>
      <w:r w:rsidRPr="00180D1C">
        <w:rPr>
          <w:rFonts w:ascii="Book Antiqua" w:hAnsi="Book Antiqua" w:cs="Times New Roman"/>
          <w:spacing w:val="-1"/>
          <w:sz w:val="23"/>
          <w:szCs w:val="23"/>
        </w:rPr>
        <w:t>.</w:t>
      </w:r>
      <w:proofErr w:type="gramEnd"/>
      <w:r w:rsidR="00F54B1F">
        <w:rPr>
          <w:rFonts w:ascii="Book Antiqua" w:hAnsi="Book Antiqua" w:cs="Times New Roman"/>
          <w:spacing w:val="-1"/>
          <w:sz w:val="23"/>
          <w:szCs w:val="23"/>
        </w:rPr>
        <w:t xml:space="preserve"> (</w:t>
      </w:r>
      <w:r w:rsidRPr="00180D1C">
        <w:rPr>
          <w:rFonts w:ascii="Book Antiqua" w:hAnsi="Book Antiqua" w:cs="Times New Roman"/>
          <w:spacing w:val="-1"/>
          <w:sz w:val="23"/>
          <w:szCs w:val="23"/>
        </w:rPr>
        <w:t>2012</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proofErr w:type="spellStart"/>
      <w:r w:rsidRPr="00180D1C">
        <w:rPr>
          <w:rFonts w:ascii="Book Antiqua" w:hAnsi="Book Antiqua" w:cs="Times New Roman"/>
          <w:i/>
          <w:spacing w:val="-1"/>
          <w:sz w:val="23"/>
          <w:szCs w:val="23"/>
        </w:rPr>
        <w:t>Metode</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Penelitian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Kuantitatif</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Kualitatif</w:t>
      </w:r>
      <w:proofErr w:type="spellEnd"/>
      <w:r w:rsidRPr="00180D1C">
        <w:rPr>
          <w:rFonts w:ascii="Book Antiqua" w:hAnsi="Book Antiqua" w:cs="Times New Roman"/>
          <w:i/>
          <w:spacing w:val="-1"/>
          <w:sz w:val="23"/>
          <w:szCs w:val="23"/>
        </w:rPr>
        <w:t xml:space="preserve">, Dan </w:t>
      </w:r>
      <w:proofErr w:type="spellStart"/>
      <w:r w:rsidRPr="00180D1C">
        <w:rPr>
          <w:rFonts w:ascii="Book Antiqua" w:hAnsi="Book Antiqua" w:cs="Times New Roman"/>
          <w:i/>
          <w:spacing w:val="-1"/>
          <w:sz w:val="23"/>
          <w:szCs w:val="23"/>
        </w:rPr>
        <w:t>R&amp;D</w:t>
      </w:r>
      <w:r w:rsidRPr="00180D1C">
        <w:rPr>
          <w:rFonts w:ascii="Book Antiqua" w:hAnsi="Book Antiqua" w:cs="Times New Roman"/>
          <w:spacing w:val="-1"/>
          <w:sz w:val="23"/>
          <w:szCs w:val="23"/>
        </w:rPr>
        <w:t>.Bandung</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Alfabeta</w:t>
      </w:r>
      <w:proofErr w:type="spellEnd"/>
      <w:r w:rsidRPr="00180D1C">
        <w:rPr>
          <w:rFonts w:ascii="Book Antiqua" w:hAnsi="Book Antiqua" w:cs="Times New Roman"/>
          <w:spacing w:val="-1"/>
          <w:sz w:val="23"/>
          <w:szCs w:val="23"/>
        </w:rPr>
        <w:t>.</w:t>
      </w:r>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Sujana</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proofErr w:type="gramStart"/>
      <w:r w:rsidRPr="00180D1C">
        <w:rPr>
          <w:rFonts w:ascii="Book Antiqua" w:hAnsi="Book Antiqua" w:cs="Times New Roman"/>
          <w:spacing w:val="-1"/>
          <w:sz w:val="23"/>
          <w:szCs w:val="23"/>
        </w:rPr>
        <w:t>Dkk</w:t>
      </w:r>
      <w:proofErr w:type="spellEnd"/>
      <w:r w:rsidRPr="00180D1C">
        <w:rPr>
          <w:rFonts w:ascii="Book Antiqua" w:hAnsi="Book Antiqua" w:cs="Times New Roman"/>
          <w:spacing w:val="-1"/>
          <w:sz w:val="23"/>
          <w:szCs w:val="23"/>
        </w:rPr>
        <w:t xml:space="preserve">.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2010</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proofErr w:type="gramStart"/>
      <w:r w:rsidRPr="00180D1C">
        <w:rPr>
          <w:rFonts w:ascii="Book Antiqua" w:hAnsi="Book Antiqua" w:cs="Times New Roman"/>
          <w:i/>
          <w:spacing w:val="-1"/>
          <w:sz w:val="23"/>
          <w:szCs w:val="23"/>
        </w:rPr>
        <w:t>Landasan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Filosofis</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dan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Teoritis</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Standar</w:t>
      </w:r>
      <w:proofErr w:type="spellEnd"/>
      <w:r w:rsidRPr="00180D1C">
        <w:rPr>
          <w:rFonts w:ascii="Book Antiqua" w:hAnsi="Book Antiqua" w:cs="Times New Roman"/>
          <w:i/>
          <w:spacing w:val="-1"/>
          <w:sz w:val="23"/>
          <w:szCs w:val="23"/>
        </w:rPr>
        <w:t xml:space="preserve"> Bahasa </w:t>
      </w:r>
      <w:proofErr w:type="spellStart"/>
      <w:r w:rsidRPr="00180D1C">
        <w:rPr>
          <w:rFonts w:ascii="Book Antiqua" w:hAnsi="Book Antiqua" w:cs="Times New Roman"/>
          <w:i/>
          <w:spacing w:val="-1"/>
          <w:sz w:val="23"/>
          <w:szCs w:val="23"/>
        </w:rPr>
        <w:t>Inggris</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Dalam</w:t>
      </w:r>
      <w:proofErr w:type="spellEnd"/>
      <w:r w:rsidRPr="00180D1C">
        <w:rPr>
          <w:rFonts w:ascii="Book Antiqua" w:hAnsi="Book Antiqua" w:cs="Times New Roman"/>
          <w:i/>
          <w:spacing w:val="-1"/>
          <w:sz w:val="23"/>
          <w:szCs w:val="23"/>
        </w:rPr>
        <w:t xml:space="preserve"> KTSP Dan </w:t>
      </w:r>
      <w:proofErr w:type="spellStart"/>
      <w:r w:rsidRPr="00180D1C">
        <w:rPr>
          <w:rFonts w:ascii="Book Antiqua" w:hAnsi="Book Antiqua" w:cs="Times New Roman"/>
          <w:i/>
          <w:spacing w:val="-1"/>
          <w:sz w:val="23"/>
          <w:szCs w:val="23"/>
        </w:rPr>
        <w:t>Tantangan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Kurikulum</w:t>
      </w:r>
      <w:proofErr w:type="spellEnd"/>
      <w:r w:rsidRPr="00180D1C">
        <w:rPr>
          <w:rFonts w:ascii="Book Antiqua" w:hAnsi="Book Antiqua" w:cs="Times New Roman"/>
          <w:i/>
          <w:spacing w:val="-1"/>
          <w:sz w:val="23"/>
          <w:szCs w:val="23"/>
        </w:rPr>
        <w:t xml:space="preserve"> LPTK Bahasa </w:t>
      </w:r>
      <w:proofErr w:type="spellStart"/>
      <w:r w:rsidRPr="00180D1C">
        <w:rPr>
          <w:rFonts w:ascii="Book Antiqua" w:hAnsi="Book Antiqua" w:cs="Times New Roman"/>
          <w:i/>
          <w:spacing w:val="-1"/>
          <w:sz w:val="23"/>
          <w:szCs w:val="23"/>
        </w:rPr>
        <w:t>Inggris</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Jurnal</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Linguistik</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sastra</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dan</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budaya</w:t>
      </w:r>
      <w:proofErr w:type="spellEnd"/>
      <w:r w:rsidRPr="00180D1C">
        <w:rPr>
          <w:rFonts w:ascii="Book Antiqua" w:hAnsi="Book Antiqua" w:cs="Times New Roman"/>
          <w:spacing w:val="-1"/>
          <w:sz w:val="23"/>
          <w:szCs w:val="23"/>
        </w:rPr>
        <w:t xml:space="preserve"> (LISDAYA).</w:t>
      </w:r>
      <w:proofErr w:type="spellStart"/>
      <w:r w:rsidRPr="00180D1C">
        <w:rPr>
          <w:rFonts w:ascii="Book Antiqua" w:hAnsi="Book Antiqua" w:cs="Times New Roman"/>
          <w:spacing w:val="-1"/>
          <w:sz w:val="23"/>
          <w:szCs w:val="23"/>
        </w:rPr>
        <w:t>jpbs</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fkip</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unram</w:t>
      </w:r>
      <w:proofErr w:type="spellEnd"/>
      <w:r w:rsidRPr="00180D1C">
        <w:rPr>
          <w:rFonts w:ascii="Book Antiqua" w:hAnsi="Book Antiqua" w:cs="Times New Roman"/>
          <w:spacing w:val="-1"/>
          <w:sz w:val="23"/>
          <w:szCs w:val="23"/>
        </w:rPr>
        <w:t xml:space="preserve">. </w:t>
      </w:r>
      <w:proofErr w:type="gramStart"/>
      <w:r w:rsidRPr="00180D1C">
        <w:rPr>
          <w:rFonts w:ascii="Book Antiqua" w:hAnsi="Book Antiqua" w:cs="Times New Roman"/>
          <w:spacing w:val="-1"/>
          <w:sz w:val="23"/>
          <w:szCs w:val="23"/>
        </w:rPr>
        <w:t>Vol, 6.No.1.2010.</w:t>
      </w:r>
      <w:proofErr w:type="gramEnd"/>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Vicic</w:t>
      </w:r>
      <w:proofErr w:type="spellEnd"/>
      <w:r w:rsidRPr="00180D1C">
        <w:rPr>
          <w:rFonts w:ascii="Book Antiqua" w:hAnsi="Book Antiqua" w:cs="Times New Roman"/>
          <w:spacing w:val="-1"/>
          <w:sz w:val="23"/>
          <w:szCs w:val="23"/>
        </w:rPr>
        <w:t xml:space="preserve">, P.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2011</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gramStart"/>
      <w:r w:rsidRPr="00180D1C">
        <w:rPr>
          <w:rFonts w:ascii="Book Antiqua" w:hAnsi="Book Antiqua" w:cs="Times New Roman"/>
          <w:i/>
          <w:spacing w:val="-1"/>
          <w:sz w:val="23"/>
          <w:szCs w:val="23"/>
        </w:rPr>
        <w:t>Preparing Materials for ESP Teaching</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Inter Alia 2, 107-120.</w:t>
      </w:r>
    </w:p>
    <w:p w:rsidR="00F33D4A" w:rsidRPr="00180D1C" w:rsidRDefault="00F33D4A" w:rsidP="00F95ACD">
      <w:pPr>
        <w:jc w:val="both"/>
        <w:rPr>
          <w:rFonts w:ascii="Book Antiqua" w:hAnsi="Book Antiqua" w:cs="Times New Roman"/>
          <w:spacing w:val="-1"/>
          <w:sz w:val="23"/>
          <w:szCs w:val="23"/>
        </w:rPr>
      </w:pPr>
      <w:proofErr w:type="spellStart"/>
      <w:r w:rsidRPr="00180D1C">
        <w:rPr>
          <w:rFonts w:ascii="Book Antiqua" w:hAnsi="Book Antiqua" w:cs="Times New Roman"/>
          <w:spacing w:val="-1"/>
          <w:sz w:val="23"/>
          <w:szCs w:val="23"/>
        </w:rPr>
        <w:t>Simion</w:t>
      </w:r>
      <w:proofErr w:type="spellEnd"/>
      <w:r w:rsidRPr="00180D1C">
        <w:rPr>
          <w:rFonts w:ascii="Book Antiqua" w:hAnsi="Book Antiqua" w:cs="Times New Roman"/>
          <w:spacing w:val="-1"/>
          <w:sz w:val="23"/>
          <w:szCs w:val="23"/>
        </w:rPr>
        <w:t xml:space="preserve">, MO.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2012</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proofErr w:type="gramStart"/>
      <w:r w:rsidRPr="00180D1C">
        <w:rPr>
          <w:rFonts w:ascii="Book Antiqua" w:hAnsi="Book Antiqua" w:cs="Times New Roman"/>
          <w:i/>
          <w:spacing w:val="-1"/>
          <w:sz w:val="23"/>
          <w:szCs w:val="23"/>
        </w:rPr>
        <w:t>The Importance of Teaching English in the Field of Tourism Universities</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Economy Series, Issue, 2/2012.</w:t>
      </w:r>
    </w:p>
    <w:p w:rsidR="00F33D4A" w:rsidRPr="00180D1C" w:rsidRDefault="00F33D4A" w:rsidP="00F95ACD">
      <w:pPr>
        <w:jc w:val="both"/>
        <w:rPr>
          <w:rFonts w:ascii="Book Antiqua" w:hAnsi="Book Antiqua" w:cs="Times New Roman"/>
          <w:spacing w:val="-1"/>
          <w:sz w:val="23"/>
          <w:szCs w:val="23"/>
        </w:rPr>
      </w:pPr>
      <w:proofErr w:type="spellStart"/>
      <w:proofErr w:type="gramStart"/>
      <w:r w:rsidRPr="00180D1C">
        <w:rPr>
          <w:rFonts w:ascii="Book Antiqua" w:hAnsi="Book Antiqua" w:cs="Times New Roman"/>
          <w:spacing w:val="-1"/>
          <w:sz w:val="23"/>
          <w:szCs w:val="23"/>
        </w:rPr>
        <w:t>Tarigan</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gramStart"/>
      <w:r w:rsidR="00F54B1F">
        <w:rPr>
          <w:rFonts w:ascii="Book Antiqua" w:hAnsi="Book Antiqua" w:cs="Times New Roman"/>
          <w:spacing w:val="-1"/>
          <w:sz w:val="23"/>
          <w:szCs w:val="23"/>
        </w:rPr>
        <w:t>(</w:t>
      </w:r>
      <w:r w:rsidRPr="00180D1C">
        <w:rPr>
          <w:rFonts w:ascii="Book Antiqua" w:hAnsi="Book Antiqua" w:cs="Times New Roman"/>
          <w:spacing w:val="-1"/>
          <w:sz w:val="23"/>
          <w:szCs w:val="23"/>
        </w:rPr>
        <w:t>2008</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proofErr w:type="spellStart"/>
      <w:r w:rsidRPr="00180D1C">
        <w:rPr>
          <w:rFonts w:ascii="Book Antiqua" w:hAnsi="Book Antiqua" w:cs="Times New Roman"/>
          <w:i/>
          <w:spacing w:val="-1"/>
          <w:sz w:val="23"/>
          <w:szCs w:val="23"/>
        </w:rPr>
        <w:t>Berbicara</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Sebagai</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Suatu</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Keterampilan</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Berbahasa</w:t>
      </w:r>
      <w:proofErr w:type="spellEnd"/>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Angkasa</w:t>
      </w:r>
      <w:proofErr w:type="spellEnd"/>
      <w:r w:rsidRPr="00180D1C">
        <w:rPr>
          <w:rFonts w:ascii="Book Antiqua" w:hAnsi="Book Antiqua" w:cs="Times New Roman"/>
          <w:spacing w:val="-1"/>
          <w:sz w:val="23"/>
          <w:szCs w:val="23"/>
        </w:rPr>
        <w:t>: Bandung.</w:t>
      </w:r>
    </w:p>
    <w:p w:rsidR="00F33D4A" w:rsidRPr="00180D1C" w:rsidRDefault="00F33D4A" w:rsidP="00F95ACD">
      <w:pPr>
        <w:jc w:val="both"/>
        <w:rPr>
          <w:rFonts w:ascii="Book Antiqua" w:hAnsi="Book Antiqua" w:cs="Times New Roman"/>
          <w:spacing w:val="-1"/>
          <w:sz w:val="23"/>
          <w:szCs w:val="23"/>
        </w:rPr>
      </w:pPr>
      <w:proofErr w:type="gramStart"/>
      <w:r w:rsidRPr="00180D1C">
        <w:rPr>
          <w:rFonts w:ascii="Book Antiqua" w:hAnsi="Book Antiqua" w:cs="Times New Roman"/>
          <w:spacing w:val="-1"/>
          <w:sz w:val="23"/>
          <w:szCs w:val="23"/>
        </w:rPr>
        <w:t>.</w:t>
      </w:r>
      <w:proofErr w:type="spellStart"/>
      <w:r w:rsidRPr="00180D1C">
        <w:rPr>
          <w:rFonts w:ascii="Book Antiqua" w:hAnsi="Book Antiqua" w:cs="Times New Roman"/>
          <w:spacing w:val="-1"/>
          <w:sz w:val="23"/>
          <w:szCs w:val="23"/>
        </w:rPr>
        <w:t>Ulfa</w:t>
      </w:r>
      <w:proofErr w:type="spellEnd"/>
      <w:r w:rsidRPr="00180D1C">
        <w:rPr>
          <w:rFonts w:ascii="Book Antiqua" w:hAnsi="Book Antiqua" w:cs="Times New Roman"/>
          <w:spacing w:val="-1"/>
          <w:sz w:val="23"/>
          <w:szCs w:val="23"/>
        </w:rPr>
        <w:t xml:space="preserve">, K.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2015</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gramStart"/>
      <w:r w:rsidRPr="00180D1C">
        <w:rPr>
          <w:rFonts w:ascii="Book Antiqua" w:hAnsi="Book Antiqua" w:cs="Times New Roman"/>
          <w:i/>
          <w:spacing w:val="-1"/>
          <w:sz w:val="23"/>
          <w:szCs w:val="23"/>
        </w:rPr>
        <w:t xml:space="preserve">Designing ESP Materials for Tourism Students of </w:t>
      </w:r>
      <w:proofErr w:type="spellStart"/>
      <w:r w:rsidRPr="00180D1C">
        <w:rPr>
          <w:rFonts w:ascii="Book Antiqua" w:hAnsi="Book Antiqua" w:cs="Times New Roman"/>
          <w:i/>
          <w:spacing w:val="-1"/>
          <w:sz w:val="23"/>
          <w:szCs w:val="23"/>
        </w:rPr>
        <w:t>Akademi</w:t>
      </w:r>
      <w:proofErr w:type="spell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Pariwisata</w:t>
      </w:r>
      <w:proofErr w:type="spellEnd"/>
      <w:r w:rsidRPr="00180D1C">
        <w:rPr>
          <w:rFonts w:ascii="Book Antiqua" w:hAnsi="Book Antiqua" w:cs="Times New Roman"/>
          <w:i/>
          <w:spacing w:val="-1"/>
          <w:sz w:val="23"/>
          <w:szCs w:val="23"/>
        </w:rPr>
        <w:t xml:space="preserve"> Medan</w:t>
      </w:r>
      <w:r w:rsidRPr="00180D1C">
        <w:rPr>
          <w:rFonts w:ascii="Book Antiqua" w:hAnsi="Book Antiqua" w:cs="Times New Roman"/>
          <w:spacing w:val="-1"/>
          <w:sz w:val="23"/>
          <w:szCs w:val="23"/>
        </w:rPr>
        <w:t>.</w:t>
      </w:r>
      <w:proofErr w:type="gram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Pelita</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Informatika</w:t>
      </w:r>
      <w:proofErr w:type="spellEnd"/>
      <w:r w:rsidRPr="00180D1C">
        <w:rPr>
          <w:rFonts w:ascii="Book Antiqua" w:hAnsi="Book Antiqua" w:cs="Times New Roman"/>
          <w:spacing w:val="-1"/>
          <w:sz w:val="23"/>
          <w:szCs w:val="23"/>
        </w:rPr>
        <w:t xml:space="preserve"> Budi </w:t>
      </w:r>
      <w:proofErr w:type="spellStart"/>
      <w:r w:rsidRPr="00180D1C">
        <w:rPr>
          <w:rFonts w:ascii="Book Antiqua" w:hAnsi="Book Antiqua" w:cs="Times New Roman"/>
          <w:spacing w:val="-1"/>
          <w:sz w:val="23"/>
          <w:szCs w:val="23"/>
        </w:rPr>
        <w:t>Darma</w:t>
      </w:r>
      <w:proofErr w:type="spellEnd"/>
      <w:r w:rsidRPr="00180D1C">
        <w:rPr>
          <w:rFonts w:ascii="Book Antiqua" w:hAnsi="Book Antiqua" w:cs="Times New Roman"/>
          <w:spacing w:val="-1"/>
          <w:sz w:val="23"/>
          <w:szCs w:val="23"/>
        </w:rPr>
        <w:t xml:space="preserve">, Volume: IX, </w:t>
      </w:r>
      <w:proofErr w:type="spellStart"/>
      <w:r w:rsidRPr="00180D1C">
        <w:rPr>
          <w:rFonts w:ascii="Book Antiqua" w:hAnsi="Book Antiqua" w:cs="Times New Roman"/>
          <w:spacing w:val="-1"/>
          <w:sz w:val="23"/>
          <w:szCs w:val="23"/>
        </w:rPr>
        <w:t>Nomor</w:t>
      </w:r>
      <w:proofErr w:type="spellEnd"/>
      <w:r w:rsidRPr="00180D1C">
        <w:rPr>
          <w:rFonts w:ascii="Book Antiqua" w:hAnsi="Book Antiqua" w:cs="Times New Roman"/>
          <w:spacing w:val="-1"/>
          <w:sz w:val="23"/>
          <w:szCs w:val="23"/>
        </w:rPr>
        <w:t xml:space="preserve">: 22. </w:t>
      </w:r>
      <w:proofErr w:type="spellStart"/>
      <w:proofErr w:type="gramStart"/>
      <w:r w:rsidRPr="00180D1C">
        <w:rPr>
          <w:rFonts w:ascii="Book Antiqua" w:hAnsi="Book Antiqua" w:cs="Times New Roman"/>
          <w:spacing w:val="-1"/>
          <w:sz w:val="23"/>
          <w:szCs w:val="23"/>
        </w:rPr>
        <w:t>Maret</w:t>
      </w:r>
      <w:proofErr w:type="spellEnd"/>
      <w:r w:rsidRPr="00180D1C">
        <w:rPr>
          <w:rFonts w:ascii="Book Antiqua" w:hAnsi="Book Antiqua" w:cs="Times New Roman"/>
          <w:spacing w:val="-1"/>
          <w:sz w:val="23"/>
          <w:szCs w:val="23"/>
        </w:rPr>
        <w:t>, 2015.</w:t>
      </w:r>
      <w:proofErr w:type="gramEnd"/>
    </w:p>
    <w:p w:rsidR="00F33D4A" w:rsidRPr="00180D1C" w:rsidRDefault="00F33D4A" w:rsidP="00F95ACD">
      <w:pPr>
        <w:jc w:val="both"/>
        <w:rPr>
          <w:rFonts w:ascii="Book Antiqua" w:hAnsi="Book Antiqua" w:cs="Times New Roman"/>
          <w:spacing w:val="-1"/>
          <w:sz w:val="23"/>
          <w:szCs w:val="23"/>
        </w:rPr>
      </w:pPr>
      <w:proofErr w:type="spellStart"/>
      <w:r w:rsidRPr="00180D1C">
        <w:rPr>
          <w:rFonts w:ascii="Book Antiqua" w:hAnsi="Book Antiqua" w:cs="Times New Roman"/>
          <w:spacing w:val="-1"/>
          <w:sz w:val="23"/>
          <w:szCs w:val="23"/>
        </w:rPr>
        <w:t>Unal</w:t>
      </w:r>
      <w:proofErr w:type="spellEnd"/>
      <w:r w:rsidRPr="00180D1C">
        <w:rPr>
          <w:rFonts w:ascii="Book Antiqua" w:hAnsi="Book Antiqua" w:cs="Times New Roman"/>
          <w:spacing w:val="-1"/>
          <w:sz w:val="23"/>
          <w:szCs w:val="23"/>
        </w:rPr>
        <w:t xml:space="preserve">, </w:t>
      </w:r>
      <w:proofErr w:type="spellStart"/>
      <w:r w:rsidRPr="00180D1C">
        <w:rPr>
          <w:rFonts w:ascii="Book Antiqua" w:hAnsi="Book Antiqua" w:cs="Times New Roman"/>
          <w:spacing w:val="-1"/>
          <w:sz w:val="23"/>
          <w:szCs w:val="23"/>
        </w:rPr>
        <w:t>Abdulkadir</w:t>
      </w:r>
      <w:proofErr w:type="spellEnd"/>
      <w:r w:rsidRPr="00180D1C">
        <w:rPr>
          <w:rFonts w:ascii="Book Antiqua" w:hAnsi="Book Antiqua" w:cs="Times New Roman"/>
          <w:spacing w:val="-1"/>
          <w:sz w:val="23"/>
          <w:szCs w:val="23"/>
        </w:rPr>
        <w:t xml:space="preserve">. </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2014</w:t>
      </w:r>
      <w:r w:rsidR="00F54B1F">
        <w:rPr>
          <w:rFonts w:ascii="Book Antiqua" w:hAnsi="Book Antiqua" w:cs="Times New Roman"/>
          <w:spacing w:val="-1"/>
          <w:sz w:val="23"/>
          <w:szCs w:val="23"/>
        </w:rPr>
        <w:t>)</w:t>
      </w:r>
      <w:r w:rsidRPr="00180D1C">
        <w:rPr>
          <w:rFonts w:ascii="Book Antiqua" w:hAnsi="Book Antiqua" w:cs="Times New Roman"/>
          <w:spacing w:val="-1"/>
          <w:sz w:val="23"/>
          <w:szCs w:val="23"/>
        </w:rPr>
        <w:t xml:space="preserve">. </w:t>
      </w:r>
      <w:proofErr w:type="gramStart"/>
      <w:r w:rsidRPr="00180D1C">
        <w:rPr>
          <w:rFonts w:ascii="Book Antiqua" w:hAnsi="Book Antiqua" w:cs="Times New Roman"/>
          <w:i/>
          <w:spacing w:val="-1"/>
          <w:sz w:val="23"/>
          <w:szCs w:val="23"/>
        </w:rPr>
        <w:t>The</w:t>
      </w:r>
      <w:proofErr w:type="gramEnd"/>
      <w:r w:rsidRPr="00180D1C">
        <w:rPr>
          <w:rFonts w:ascii="Book Antiqua" w:hAnsi="Book Antiqua" w:cs="Times New Roman"/>
          <w:i/>
          <w:spacing w:val="-1"/>
          <w:sz w:val="23"/>
          <w:szCs w:val="23"/>
        </w:rPr>
        <w:t xml:space="preserve"> </w:t>
      </w:r>
      <w:proofErr w:type="spellStart"/>
      <w:r w:rsidRPr="00180D1C">
        <w:rPr>
          <w:rFonts w:ascii="Book Antiqua" w:hAnsi="Book Antiqua" w:cs="Times New Roman"/>
          <w:i/>
          <w:spacing w:val="-1"/>
          <w:sz w:val="23"/>
          <w:szCs w:val="23"/>
        </w:rPr>
        <w:t>Probelms</w:t>
      </w:r>
      <w:proofErr w:type="spellEnd"/>
      <w:r w:rsidRPr="00180D1C">
        <w:rPr>
          <w:rFonts w:ascii="Book Antiqua" w:hAnsi="Book Antiqua" w:cs="Times New Roman"/>
          <w:i/>
          <w:spacing w:val="-1"/>
          <w:sz w:val="23"/>
          <w:szCs w:val="23"/>
        </w:rPr>
        <w:t xml:space="preserve"> Encountered in English for Specific Purpose: Business Department Case</w:t>
      </w:r>
      <w:r w:rsidRPr="00180D1C">
        <w:rPr>
          <w:rFonts w:ascii="Book Antiqua" w:hAnsi="Book Antiqua" w:cs="Times New Roman"/>
          <w:spacing w:val="-1"/>
          <w:sz w:val="23"/>
          <w:szCs w:val="23"/>
        </w:rPr>
        <w:t xml:space="preserve">. </w:t>
      </w:r>
      <w:proofErr w:type="gramStart"/>
      <w:r w:rsidRPr="00180D1C">
        <w:rPr>
          <w:rFonts w:ascii="Book Antiqua" w:hAnsi="Book Antiqua" w:cs="Times New Roman"/>
          <w:spacing w:val="-1"/>
          <w:sz w:val="23"/>
          <w:szCs w:val="23"/>
        </w:rPr>
        <w:t>The Clute Institute International Academic Conferences.</w:t>
      </w:r>
      <w:proofErr w:type="gramEnd"/>
      <w:r w:rsidRPr="00180D1C">
        <w:rPr>
          <w:rFonts w:ascii="Book Antiqua" w:hAnsi="Book Antiqua" w:cs="Times New Roman"/>
          <w:spacing w:val="-1"/>
          <w:sz w:val="23"/>
          <w:szCs w:val="23"/>
        </w:rPr>
        <w:t xml:space="preserve"> Munich, Germany.</w:t>
      </w:r>
    </w:p>
    <w:p w:rsidR="00F33D4A" w:rsidRPr="00180D1C" w:rsidRDefault="00F33D4A" w:rsidP="00180D1C">
      <w:pPr>
        <w:jc w:val="both"/>
        <w:rPr>
          <w:rFonts w:ascii="Book Antiqua" w:hAnsi="Book Antiqua" w:cs="Times New Roman"/>
          <w:sz w:val="23"/>
          <w:szCs w:val="23"/>
        </w:rPr>
      </w:pPr>
    </w:p>
    <w:p w:rsidR="00F33D4A" w:rsidRPr="00180D1C" w:rsidRDefault="00F33D4A" w:rsidP="00180D1C">
      <w:pPr>
        <w:rPr>
          <w:rFonts w:ascii="Book Antiqua" w:hAnsi="Book Antiqua"/>
          <w:sz w:val="23"/>
          <w:szCs w:val="23"/>
        </w:rPr>
      </w:pPr>
    </w:p>
    <w:p w:rsidR="00F33D4A" w:rsidRPr="00E87079" w:rsidRDefault="00F33D4A" w:rsidP="00863908">
      <w:pPr>
        <w:pStyle w:val="HTMLPreformatted"/>
        <w:spacing w:line="360" w:lineRule="auto"/>
        <w:jc w:val="both"/>
        <w:rPr>
          <w:rFonts w:ascii="Book Antiqua" w:hAnsi="Book Antiqua" w:cs="Times New Roman"/>
          <w:b/>
          <w:sz w:val="22"/>
          <w:szCs w:val="22"/>
          <w:lang w:val="en"/>
        </w:rPr>
      </w:pPr>
    </w:p>
    <w:sectPr w:rsidR="00F33D4A" w:rsidRPr="00E8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Calibri"/>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4D8E"/>
    <w:multiLevelType w:val="hybridMultilevel"/>
    <w:tmpl w:val="C8BA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C2361C"/>
    <w:multiLevelType w:val="hybridMultilevel"/>
    <w:tmpl w:val="C8BA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F5167"/>
    <w:multiLevelType w:val="hybridMultilevel"/>
    <w:tmpl w:val="4BEC2250"/>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8"/>
    <w:rsid w:val="000E15FB"/>
    <w:rsid w:val="001659AD"/>
    <w:rsid w:val="00180D1C"/>
    <w:rsid w:val="0018732E"/>
    <w:rsid w:val="00276B03"/>
    <w:rsid w:val="002B0192"/>
    <w:rsid w:val="002E0301"/>
    <w:rsid w:val="00302C7B"/>
    <w:rsid w:val="003B730F"/>
    <w:rsid w:val="003C5FD6"/>
    <w:rsid w:val="003E4363"/>
    <w:rsid w:val="004254D0"/>
    <w:rsid w:val="00433821"/>
    <w:rsid w:val="0045387F"/>
    <w:rsid w:val="004C7425"/>
    <w:rsid w:val="005A6C20"/>
    <w:rsid w:val="005F1A71"/>
    <w:rsid w:val="006624B9"/>
    <w:rsid w:val="006745AE"/>
    <w:rsid w:val="006C2198"/>
    <w:rsid w:val="006C669F"/>
    <w:rsid w:val="006C68A9"/>
    <w:rsid w:val="006E4C59"/>
    <w:rsid w:val="00737C5D"/>
    <w:rsid w:val="007B0E06"/>
    <w:rsid w:val="007C46AB"/>
    <w:rsid w:val="007D4903"/>
    <w:rsid w:val="00801DD0"/>
    <w:rsid w:val="00810808"/>
    <w:rsid w:val="00842378"/>
    <w:rsid w:val="00863908"/>
    <w:rsid w:val="0088293A"/>
    <w:rsid w:val="00894863"/>
    <w:rsid w:val="008C0FED"/>
    <w:rsid w:val="008D0B77"/>
    <w:rsid w:val="009008C8"/>
    <w:rsid w:val="00902BB6"/>
    <w:rsid w:val="00925509"/>
    <w:rsid w:val="00935A7E"/>
    <w:rsid w:val="009469C3"/>
    <w:rsid w:val="00956399"/>
    <w:rsid w:val="0098692E"/>
    <w:rsid w:val="009B2803"/>
    <w:rsid w:val="00A51F5F"/>
    <w:rsid w:val="00AA3B1B"/>
    <w:rsid w:val="00AD28E3"/>
    <w:rsid w:val="00B52C34"/>
    <w:rsid w:val="00BA04F1"/>
    <w:rsid w:val="00BE7642"/>
    <w:rsid w:val="00C067EC"/>
    <w:rsid w:val="00C16BBD"/>
    <w:rsid w:val="00C27254"/>
    <w:rsid w:val="00C63DE7"/>
    <w:rsid w:val="00C74B4C"/>
    <w:rsid w:val="00D11936"/>
    <w:rsid w:val="00D16048"/>
    <w:rsid w:val="00D47E73"/>
    <w:rsid w:val="00D53F49"/>
    <w:rsid w:val="00D60A51"/>
    <w:rsid w:val="00D60A9C"/>
    <w:rsid w:val="00DA41A8"/>
    <w:rsid w:val="00DB39E8"/>
    <w:rsid w:val="00E05EFD"/>
    <w:rsid w:val="00E0719B"/>
    <w:rsid w:val="00E5639F"/>
    <w:rsid w:val="00E87079"/>
    <w:rsid w:val="00EB15A3"/>
    <w:rsid w:val="00EB59E4"/>
    <w:rsid w:val="00F04CDD"/>
    <w:rsid w:val="00F33D4A"/>
    <w:rsid w:val="00F54B1F"/>
    <w:rsid w:val="00F76262"/>
    <w:rsid w:val="00F84597"/>
    <w:rsid w:val="00F9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37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6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AD"/>
    <w:rPr>
      <w:rFonts w:ascii="Tahoma" w:hAnsi="Tahoma" w:cs="Tahoma"/>
      <w:sz w:val="16"/>
      <w:szCs w:val="16"/>
    </w:rPr>
  </w:style>
  <w:style w:type="character" w:styleId="Hyperlink">
    <w:name w:val="Hyperlink"/>
    <w:basedOn w:val="DefaultParagraphFont"/>
    <w:uiPriority w:val="99"/>
    <w:unhideWhenUsed/>
    <w:rsid w:val="00BE7642"/>
    <w:rPr>
      <w:color w:val="0000FF" w:themeColor="hyperlink"/>
      <w:u w:val="single"/>
    </w:rPr>
  </w:style>
  <w:style w:type="character" w:customStyle="1" w:styleId="personname">
    <w:name w:val="person_name"/>
    <w:rsid w:val="00BE7642"/>
  </w:style>
  <w:style w:type="character" w:styleId="Emphasis">
    <w:name w:val="Emphasis"/>
    <w:uiPriority w:val="20"/>
    <w:qFormat/>
    <w:rsid w:val="00BE7642"/>
    <w:rPr>
      <w:i/>
      <w:iCs/>
    </w:rPr>
  </w:style>
  <w:style w:type="character" w:customStyle="1" w:styleId="fullpost">
    <w:name w:val="fullpost"/>
    <w:rsid w:val="00D60A51"/>
  </w:style>
  <w:style w:type="character" w:customStyle="1" w:styleId="st">
    <w:name w:val="st"/>
    <w:basedOn w:val="DefaultParagraphFont"/>
    <w:rsid w:val="00E87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37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6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AD"/>
    <w:rPr>
      <w:rFonts w:ascii="Tahoma" w:hAnsi="Tahoma" w:cs="Tahoma"/>
      <w:sz w:val="16"/>
      <w:szCs w:val="16"/>
    </w:rPr>
  </w:style>
  <w:style w:type="character" w:styleId="Hyperlink">
    <w:name w:val="Hyperlink"/>
    <w:basedOn w:val="DefaultParagraphFont"/>
    <w:uiPriority w:val="99"/>
    <w:unhideWhenUsed/>
    <w:rsid w:val="00BE7642"/>
    <w:rPr>
      <w:color w:val="0000FF" w:themeColor="hyperlink"/>
      <w:u w:val="single"/>
    </w:rPr>
  </w:style>
  <w:style w:type="character" w:customStyle="1" w:styleId="personname">
    <w:name w:val="person_name"/>
    <w:rsid w:val="00BE7642"/>
  </w:style>
  <w:style w:type="character" w:styleId="Emphasis">
    <w:name w:val="Emphasis"/>
    <w:uiPriority w:val="20"/>
    <w:qFormat/>
    <w:rsid w:val="00BE7642"/>
    <w:rPr>
      <w:i/>
      <w:iCs/>
    </w:rPr>
  </w:style>
  <w:style w:type="character" w:customStyle="1" w:styleId="fullpost">
    <w:name w:val="fullpost"/>
    <w:rsid w:val="00D60A51"/>
  </w:style>
  <w:style w:type="character" w:customStyle="1" w:styleId="st">
    <w:name w:val="st"/>
    <w:basedOn w:val="DefaultParagraphFont"/>
    <w:rsid w:val="00E8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22">
      <w:bodyDiv w:val="1"/>
      <w:marLeft w:val="0"/>
      <w:marRight w:val="0"/>
      <w:marTop w:val="0"/>
      <w:marBottom w:val="0"/>
      <w:divBdr>
        <w:top w:val="none" w:sz="0" w:space="0" w:color="auto"/>
        <w:left w:val="none" w:sz="0" w:space="0" w:color="auto"/>
        <w:bottom w:val="none" w:sz="0" w:space="0" w:color="auto"/>
        <w:right w:val="none" w:sz="0" w:space="0" w:color="auto"/>
      </w:divBdr>
    </w:div>
    <w:div w:id="23483274">
      <w:bodyDiv w:val="1"/>
      <w:marLeft w:val="0"/>
      <w:marRight w:val="0"/>
      <w:marTop w:val="0"/>
      <w:marBottom w:val="0"/>
      <w:divBdr>
        <w:top w:val="none" w:sz="0" w:space="0" w:color="auto"/>
        <w:left w:val="none" w:sz="0" w:space="0" w:color="auto"/>
        <w:bottom w:val="none" w:sz="0" w:space="0" w:color="auto"/>
        <w:right w:val="none" w:sz="0" w:space="0" w:color="auto"/>
      </w:divBdr>
      <w:divsChild>
        <w:div w:id="1715502576">
          <w:marLeft w:val="0"/>
          <w:marRight w:val="0"/>
          <w:marTop w:val="0"/>
          <w:marBottom w:val="0"/>
          <w:divBdr>
            <w:top w:val="none" w:sz="0" w:space="0" w:color="auto"/>
            <w:left w:val="none" w:sz="0" w:space="0" w:color="auto"/>
            <w:bottom w:val="none" w:sz="0" w:space="0" w:color="auto"/>
            <w:right w:val="none" w:sz="0" w:space="0" w:color="auto"/>
          </w:divBdr>
        </w:div>
      </w:divsChild>
    </w:div>
    <w:div w:id="104233334">
      <w:bodyDiv w:val="1"/>
      <w:marLeft w:val="0"/>
      <w:marRight w:val="0"/>
      <w:marTop w:val="0"/>
      <w:marBottom w:val="0"/>
      <w:divBdr>
        <w:top w:val="none" w:sz="0" w:space="0" w:color="auto"/>
        <w:left w:val="none" w:sz="0" w:space="0" w:color="auto"/>
        <w:bottom w:val="none" w:sz="0" w:space="0" w:color="auto"/>
        <w:right w:val="none" w:sz="0" w:space="0" w:color="auto"/>
      </w:divBdr>
      <w:divsChild>
        <w:div w:id="1212158373">
          <w:marLeft w:val="0"/>
          <w:marRight w:val="0"/>
          <w:marTop w:val="0"/>
          <w:marBottom w:val="0"/>
          <w:divBdr>
            <w:top w:val="none" w:sz="0" w:space="0" w:color="auto"/>
            <w:left w:val="none" w:sz="0" w:space="0" w:color="auto"/>
            <w:bottom w:val="none" w:sz="0" w:space="0" w:color="auto"/>
            <w:right w:val="none" w:sz="0" w:space="0" w:color="auto"/>
          </w:divBdr>
        </w:div>
      </w:divsChild>
    </w:div>
    <w:div w:id="152069951">
      <w:bodyDiv w:val="1"/>
      <w:marLeft w:val="0"/>
      <w:marRight w:val="0"/>
      <w:marTop w:val="0"/>
      <w:marBottom w:val="0"/>
      <w:divBdr>
        <w:top w:val="none" w:sz="0" w:space="0" w:color="auto"/>
        <w:left w:val="none" w:sz="0" w:space="0" w:color="auto"/>
        <w:bottom w:val="none" w:sz="0" w:space="0" w:color="auto"/>
        <w:right w:val="none" w:sz="0" w:space="0" w:color="auto"/>
      </w:divBdr>
      <w:divsChild>
        <w:div w:id="500201070">
          <w:marLeft w:val="0"/>
          <w:marRight w:val="0"/>
          <w:marTop w:val="0"/>
          <w:marBottom w:val="0"/>
          <w:divBdr>
            <w:top w:val="none" w:sz="0" w:space="0" w:color="auto"/>
            <w:left w:val="none" w:sz="0" w:space="0" w:color="auto"/>
            <w:bottom w:val="none" w:sz="0" w:space="0" w:color="auto"/>
            <w:right w:val="none" w:sz="0" w:space="0" w:color="auto"/>
          </w:divBdr>
        </w:div>
      </w:divsChild>
    </w:div>
    <w:div w:id="171991277">
      <w:bodyDiv w:val="1"/>
      <w:marLeft w:val="0"/>
      <w:marRight w:val="0"/>
      <w:marTop w:val="0"/>
      <w:marBottom w:val="0"/>
      <w:divBdr>
        <w:top w:val="none" w:sz="0" w:space="0" w:color="auto"/>
        <w:left w:val="none" w:sz="0" w:space="0" w:color="auto"/>
        <w:bottom w:val="none" w:sz="0" w:space="0" w:color="auto"/>
        <w:right w:val="none" w:sz="0" w:space="0" w:color="auto"/>
      </w:divBdr>
      <w:divsChild>
        <w:div w:id="381170391">
          <w:marLeft w:val="0"/>
          <w:marRight w:val="0"/>
          <w:marTop w:val="0"/>
          <w:marBottom w:val="0"/>
          <w:divBdr>
            <w:top w:val="none" w:sz="0" w:space="0" w:color="auto"/>
            <w:left w:val="none" w:sz="0" w:space="0" w:color="auto"/>
            <w:bottom w:val="none" w:sz="0" w:space="0" w:color="auto"/>
            <w:right w:val="none" w:sz="0" w:space="0" w:color="auto"/>
          </w:divBdr>
        </w:div>
      </w:divsChild>
    </w:div>
    <w:div w:id="172693894">
      <w:bodyDiv w:val="1"/>
      <w:marLeft w:val="0"/>
      <w:marRight w:val="0"/>
      <w:marTop w:val="0"/>
      <w:marBottom w:val="0"/>
      <w:divBdr>
        <w:top w:val="none" w:sz="0" w:space="0" w:color="auto"/>
        <w:left w:val="none" w:sz="0" w:space="0" w:color="auto"/>
        <w:bottom w:val="none" w:sz="0" w:space="0" w:color="auto"/>
        <w:right w:val="none" w:sz="0" w:space="0" w:color="auto"/>
      </w:divBdr>
      <w:divsChild>
        <w:div w:id="622536930">
          <w:marLeft w:val="0"/>
          <w:marRight w:val="0"/>
          <w:marTop w:val="0"/>
          <w:marBottom w:val="0"/>
          <w:divBdr>
            <w:top w:val="none" w:sz="0" w:space="0" w:color="auto"/>
            <w:left w:val="none" w:sz="0" w:space="0" w:color="auto"/>
            <w:bottom w:val="none" w:sz="0" w:space="0" w:color="auto"/>
            <w:right w:val="none" w:sz="0" w:space="0" w:color="auto"/>
          </w:divBdr>
        </w:div>
      </w:divsChild>
    </w:div>
    <w:div w:id="34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35228488">
          <w:marLeft w:val="0"/>
          <w:marRight w:val="0"/>
          <w:marTop w:val="0"/>
          <w:marBottom w:val="0"/>
          <w:divBdr>
            <w:top w:val="none" w:sz="0" w:space="0" w:color="auto"/>
            <w:left w:val="none" w:sz="0" w:space="0" w:color="auto"/>
            <w:bottom w:val="none" w:sz="0" w:space="0" w:color="auto"/>
            <w:right w:val="none" w:sz="0" w:space="0" w:color="auto"/>
          </w:divBdr>
        </w:div>
      </w:divsChild>
    </w:div>
    <w:div w:id="369570038">
      <w:bodyDiv w:val="1"/>
      <w:marLeft w:val="0"/>
      <w:marRight w:val="0"/>
      <w:marTop w:val="0"/>
      <w:marBottom w:val="0"/>
      <w:divBdr>
        <w:top w:val="none" w:sz="0" w:space="0" w:color="auto"/>
        <w:left w:val="none" w:sz="0" w:space="0" w:color="auto"/>
        <w:bottom w:val="none" w:sz="0" w:space="0" w:color="auto"/>
        <w:right w:val="none" w:sz="0" w:space="0" w:color="auto"/>
      </w:divBdr>
    </w:div>
    <w:div w:id="409086236">
      <w:bodyDiv w:val="1"/>
      <w:marLeft w:val="0"/>
      <w:marRight w:val="0"/>
      <w:marTop w:val="0"/>
      <w:marBottom w:val="0"/>
      <w:divBdr>
        <w:top w:val="none" w:sz="0" w:space="0" w:color="auto"/>
        <w:left w:val="none" w:sz="0" w:space="0" w:color="auto"/>
        <w:bottom w:val="none" w:sz="0" w:space="0" w:color="auto"/>
        <w:right w:val="none" w:sz="0" w:space="0" w:color="auto"/>
      </w:divBdr>
    </w:div>
    <w:div w:id="413674489">
      <w:bodyDiv w:val="1"/>
      <w:marLeft w:val="0"/>
      <w:marRight w:val="0"/>
      <w:marTop w:val="0"/>
      <w:marBottom w:val="0"/>
      <w:divBdr>
        <w:top w:val="none" w:sz="0" w:space="0" w:color="auto"/>
        <w:left w:val="none" w:sz="0" w:space="0" w:color="auto"/>
        <w:bottom w:val="none" w:sz="0" w:space="0" w:color="auto"/>
        <w:right w:val="none" w:sz="0" w:space="0" w:color="auto"/>
      </w:divBdr>
      <w:divsChild>
        <w:div w:id="618296492">
          <w:marLeft w:val="0"/>
          <w:marRight w:val="0"/>
          <w:marTop w:val="0"/>
          <w:marBottom w:val="0"/>
          <w:divBdr>
            <w:top w:val="none" w:sz="0" w:space="0" w:color="auto"/>
            <w:left w:val="none" w:sz="0" w:space="0" w:color="auto"/>
            <w:bottom w:val="none" w:sz="0" w:space="0" w:color="auto"/>
            <w:right w:val="none" w:sz="0" w:space="0" w:color="auto"/>
          </w:divBdr>
          <w:divsChild>
            <w:div w:id="1335376387">
              <w:marLeft w:val="0"/>
              <w:marRight w:val="0"/>
              <w:marTop w:val="0"/>
              <w:marBottom w:val="0"/>
              <w:divBdr>
                <w:top w:val="none" w:sz="0" w:space="0" w:color="auto"/>
                <w:left w:val="none" w:sz="0" w:space="0" w:color="auto"/>
                <w:bottom w:val="none" w:sz="0" w:space="0" w:color="auto"/>
                <w:right w:val="none" w:sz="0" w:space="0" w:color="auto"/>
              </w:divBdr>
              <w:divsChild>
                <w:div w:id="1563131491">
                  <w:marLeft w:val="0"/>
                  <w:marRight w:val="0"/>
                  <w:marTop w:val="0"/>
                  <w:marBottom w:val="0"/>
                  <w:divBdr>
                    <w:top w:val="none" w:sz="0" w:space="0" w:color="auto"/>
                    <w:left w:val="none" w:sz="0" w:space="0" w:color="auto"/>
                    <w:bottom w:val="none" w:sz="0" w:space="0" w:color="auto"/>
                    <w:right w:val="none" w:sz="0" w:space="0" w:color="auto"/>
                  </w:divBdr>
                  <w:divsChild>
                    <w:div w:id="442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2066">
      <w:bodyDiv w:val="1"/>
      <w:marLeft w:val="0"/>
      <w:marRight w:val="0"/>
      <w:marTop w:val="0"/>
      <w:marBottom w:val="0"/>
      <w:divBdr>
        <w:top w:val="none" w:sz="0" w:space="0" w:color="auto"/>
        <w:left w:val="none" w:sz="0" w:space="0" w:color="auto"/>
        <w:bottom w:val="none" w:sz="0" w:space="0" w:color="auto"/>
        <w:right w:val="none" w:sz="0" w:space="0" w:color="auto"/>
      </w:divBdr>
      <w:divsChild>
        <w:div w:id="911543941">
          <w:marLeft w:val="0"/>
          <w:marRight w:val="0"/>
          <w:marTop w:val="0"/>
          <w:marBottom w:val="0"/>
          <w:divBdr>
            <w:top w:val="none" w:sz="0" w:space="0" w:color="auto"/>
            <w:left w:val="none" w:sz="0" w:space="0" w:color="auto"/>
            <w:bottom w:val="none" w:sz="0" w:space="0" w:color="auto"/>
            <w:right w:val="none" w:sz="0" w:space="0" w:color="auto"/>
          </w:divBdr>
        </w:div>
      </w:divsChild>
    </w:div>
    <w:div w:id="506674869">
      <w:bodyDiv w:val="1"/>
      <w:marLeft w:val="0"/>
      <w:marRight w:val="0"/>
      <w:marTop w:val="0"/>
      <w:marBottom w:val="0"/>
      <w:divBdr>
        <w:top w:val="none" w:sz="0" w:space="0" w:color="auto"/>
        <w:left w:val="none" w:sz="0" w:space="0" w:color="auto"/>
        <w:bottom w:val="none" w:sz="0" w:space="0" w:color="auto"/>
        <w:right w:val="none" w:sz="0" w:space="0" w:color="auto"/>
      </w:divBdr>
    </w:div>
    <w:div w:id="603348604">
      <w:bodyDiv w:val="1"/>
      <w:marLeft w:val="0"/>
      <w:marRight w:val="0"/>
      <w:marTop w:val="0"/>
      <w:marBottom w:val="0"/>
      <w:divBdr>
        <w:top w:val="none" w:sz="0" w:space="0" w:color="auto"/>
        <w:left w:val="none" w:sz="0" w:space="0" w:color="auto"/>
        <w:bottom w:val="none" w:sz="0" w:space="0" w:color="auto"/>
        <w:right w:val="none" w:sz="0" w:space="0" w:color="auto"/>
      </w:divBdr>
    </w:div>
    <w:div w:id="634481806">
      <w:bodyDiv w:val="1"/>
      <w:marLeft w:val="0"/>
      <w:marRight w:val="0"/>
      <w:marTop w:val="0"/>
      <w:marBottom w:val="0"/>
      <w:divBdr>
        <w:top w:val="none" w:sz="0" w:space="0" w:color="auto"/>
        <w:left w:val="none" w:sz="0" w:space="0" w:color="auto"/>
        <w:bottom w:val="none" w:sz="0" w:space="0" w:color="auto"/>
        <w:right w:val="none" w:sz="0" w:space="0" w:color="auto"/>
      </w:divBdr>
      <w:divsChild>
        <w:div w:id="1416435951">
          <w:marLeft w:val="0"/>
          <w:marRight w:val="0"/>
          <w:marTop w:val="0"/>
          <w:marBottom w:val="0"/>
          <w:divBdr>
            <w:top w:val="none" w:sz="0" w:space="0" w:color="auto"/>
            <w:left w:val="none" w:sz="0" w:space="0" w:color="auto"/>
            <w:bottom w:val="none" w:sz="0" w:space="0" w:color="auto"/>
            <w:right w:val="none" w:sz="0" w:space="0" w:color="auto"/>
          </w:divBdr>
        </w:div>
      </w:divsChild>
    </w:div>
    <w:div w:id="646665938">
      <w:bodyDiv w:val="1"/>
      <w:marLeft w:val="0"/>
      <w:marRight w:val="0"/>
      <w:marTop w:val="0"/>
      <w:marBottom w:val="0"/>
      <w:divBdr>
        <w:top w:val="none" w:sz="0" w:space="0" w:color="auto"/>
        <w:left w:val="none" w:sz="0" w:space="0" w:color="auto"/>
        <w:bottom w:val="none" w:sz="0" w:space="0" w:color="auto"/>
        <w:right w:val="none" w:sz="0" w:space="0" w:color="auto"/>
      </w:divBdr>
    </w:div>
    <w:div w:id="687367697">
      <w:bodyDiv w:val="1"/>
      <w:marLeft w:val="0"/>
      <w:marRight w:val="0"/>
      <w:marTop w:val="0"/>
      <w:marBottom w:val="0"/>
      <w:divBdr>
        <w:top w:val="none" w:sz="0" w:space="0" w:color="auto"/>
        <w:left w:val="none" w:sz="0" w:space="0" w:color="auto"/>
        <w:bottom w:val="none" w:sz="0" w:space="0" w:color="auto"/>
        <w:right w:val="none" w:sz="0" w:space="0" w:color="auto"/>
      </w:divBdr>
    </w:div>
    <w:div w:id="708802524">
      <w:bodyDiv w:val="1"/>
      <w:marLeft w:val="0"/>
      <w:marRight w:val="0"/>
      <w:marTop w:val="0"/>
      <w:marBottom w:val="0"/>
      <w:divBdr>
        <w:top w:val="none" w:sz="0" w:space="0" w:color="auto"/>
        <w:left w:val="none" w:sz="0" w:space="0" w:color="auto"/>
        <w:bottom w:val="none" w:sz="0" w:space="0" w:color="auto"/>
        <w:right w:val="none" w:sz="0" w:space="0" w:color="auto"/>
      </w:divBdr>
      <w:divsChild>
        <w:div w:id="1603759867">
          <w:marLeft w:val="0"/>
          <w:marRight w:val="0"/>
          <w:marTop w:val="0"/>
          <w:marBottom w:val="0"/>
          <w:divBdr>
            <w:top w:val="none" w:sz="0" w:space="0" w:color="auto"/>
            <w:left w:val="none" w:sz="0" w:space="0" w:color="auto"/>
            <w:bottom w:val="none" w:sz="0" w:space="0" w:color="auto"/>
            <w:right w:val="none" w:sz="0" w:space="0" w:color="auto"/>
          </w:divBdr>
        </w:div>
      </w:divsChild>
    </w:div>
    <w:div w:id="796068916">
      <w:bodyDiv w:val="1"/>
      <w:marLeft w:val="0"/>
      <w:marRight w:val="0"/>
      <w:marTop w:val="0"/>
      <w:marBottom w:val="0"/>
      <w:divBdr>
        <w:top w:val="none" w:sz="0" w:space="0" w:color="auto"/>
        <w:left w:val="none" w:sz="0" w:space="0" w:color="auto"/>
        <w:bottom w:val="none" w:sz="0" w:space="0" w:color="auto"/>
        <w:right w:val="none" w:sz="0" w:space="0" w:color="auto"/>
      </w:divBdr>
    </w:div>
    <w:div w:id="845754730">
      <w:bodyDiv w:val="1"/>
      <w:marLeft w:val="0"/>
      <w:marRight w:val="0"/>
      <w:marTop w:val="0"/>
      <w:marBottom w:val="0"/>
      <w:divBdr>
        <w:top w:val="none" w:sz="0" w:space="0" w:color="auto"/>
        <w:left w:val="none" w:sz="0" w:space="0" w:color="auto"/>
        <w:bottom w:val="none" w:sz="0" w:space="0" w:color="auto"/>
        <w:right w:val="none" w:sz="0" w:space="0" w:color="auto"/>
      </w:divBdr>
      <w:divsChild>
        <w:div w:id="834228324">
          <w:marLeft w:val="0"/>
          <w:marRight w:val="0"/>
          <w:marTop w:val="0"/>
          <w:marBottom w:val="0"/>
          <w:divBdr>
            <w:top w:val="none" w:sz="0" w:space="0" w:color="auto"/>
            <w:left w:val="none" w:sz="0" w:space="0" w:color="auto"/>
            <w:bottom w:val="none" w:sz="0" w:space="0" w:color="auto"/>
            <w:right w:val="none" w:sz="0" w:space="0" w:color="auto"/>
          </w:divBdr>
        </w:div>
      </w:divsChild>
    </w:div>
    <w:div w:id="866332261">
      <w:bodyDiv w:val="1"/>
      <w:marLeft w:val="0"/>
      <w:marRight w:val="0"/>
      <w:marTop w:val="0"/>
      <w:marBottom w:val="0"/>
      <w:divBdr>
        <w:top w:val="none" w:sz="0" w:space="0" w:color="auto"/>
        <w:left w:val="none" w:sz="0" w:space="0" w:color="auto"/>
        <w:bottom w:val="none" w:sz="0" w:space="0" w:color="auto"/>
        <w:right w:val="none" w:sz="0" w:space="0" w:color="auto"/>
      </w:divBdr>
      <w:divsChild>
        <w:div w:id="1709404663">
          <w:marLeft w:val="0"/>
          <w:marRight w:val="0"/>
          <w:marTop w:val="0"/>
          <w:marBottom w:val="0"/>
          <w:divBdr>
            <w:top w:val="none" w:sz="0" w:space="0" w:color="auto"/>
            <w:left w:val="none" w:sz="0" w:space="0" w:color="auto"/>
            <w:bottom w:val="none" w:sz="0" w:space="0" w:color="auto"/>
            <w:right w:val="none" w:sz="0" w:space="0" w:color="auto"/>
          </w:divBdr>
        </w:div>
      </w:divsChild>
    </w:div>
    <w:div w:id="888692300">
      <w:bodyDiv w:val="1"/>
      <w:marLeft w:val="0"/>
      <w:marRight w:val="0"/>
      <w:marTop w:val="0"/>
      <w:marBottom w:val="0"/>
      <w:divBdr>
        <w:top w:val="none" w:sz="0" w:space="0" w:color="auto"/>
        <w:left w:val="none" w:sz="0" w:space="0" w:color="auto"/>
        <w:bottom w:val="none" w:sz="0" w:space="0" w:color="auto"/>
        <w:right w:val="none" w:sz="0" w:space="0" w:color="auto"/>
      </w:divBdr>
      <w:divsChild>
        <w:div w:id="217669433">
          <w:marLeft w:val="0"/>
          <w:marRight w:val="0"/>
          <w:marTop w:val="0"/>
          <w:marBottom w:val="0"/>
          <w:divBdr>
            <w:top w:val="none" w:sz="0" w:space="0" w:color="auto"/>
            <w:left w:val="none" w:sz="0" w:space="0" w:color="auto"/>
            <w:bottom w:val="none" w:sz="0" w:space="0" w:color="auto"/>
            <w:right w:val="none" w:sz="0" w:space="0" w:color="auto"/>
          </w:divBdr>
        </w:div>
      </w:divsChild>
    </w:div>
    <w:div w:id="976186040">
      <w:bodyDiv w:val="1"/>
      <w:marLeft w:val="0"/>
      <w:marRight w:val="0"/>
      <w:marTop w:val="0"/>
      <w:marBottom w:val="0"/>
      <w:divBdr>
        <w:top w:val="none" w:sz="0" w:space="0" w:color="auto"/>
        <w:left w:val="none" w:sz="0" w:space="0" w:color="auto"/>
        <w:bottom w:val="none" w:sz="0" w:space="0" w:color="auto"/>
        <w:right w:val="none" w:sz="0" w:space="0" w:color="auto"/>
      </w:divBdr>
      <w:divsChild>
        <w:div w:id="24721420">
          <w:marLeft w:val="0"/>
          <w:marRight w:val="0"/>
          <w:marTop w:val="0"/>
          <w:marBottom w:val="0"/>
          <w:divBdr>
            <w:top w:val="none" w:sz="0" w:space="0" w:color="auto"/>
            <w:left w:val="none" w:sz="0" w:space="0" w:color="auto"/>
            <w:bottom w:val="none" w:sz="0" w:space="0" w:color="auto"/>
            <w:right w:val="none" w:sz="0" w:space="0" w:color="auto"/>
          </w:divBdr>
        </w:div>
      </w:divsChild>
    </w:div>
    <w:div w:id="1036931532">
      <w:bodyDiv w:val="1"/>
      <w:marLeft w:val="0"/>
      <w:marRight w:val="0"/>
      <w:marTop w:val="0"/>
      <w:marBottom w:val="0"/>
      <w:divBdr>
        <w:top w:val="none" w:sz="0" w:space="0" w:color="auto"/>
        <w:left w:val="none" w:sz="0" w:space="0" w:color="auto"/>
        <w:bottom w:val="none" w:sz="0" w:space="0" w:color="auto"/>
        <w:right w:val="none" w:sz="0" w:space="0" w:color="auto"/>
      </w:divBdr>
    </w:div>
    <w:div w:id="1155410761">
      <w:bodyDiv w:val="1"/>
      <w:marLeft w:val="0"/>
      <w:marRight w:val="0"/>
      <w:marTop w:val="0"/>
      <w:marBottom w:val="0"/>
      <w:divBdr>
        <w:top w:val="none" w:sz="0" w:space="0" w:color="auto"/>
        <w:left w:val="none" w:sz="0" w:space="0" w:color="auto"/>
        <w:bottom w:val="none" w:sz="0" w:space="0" w:color="auto"/>
        <w:right w:val="none" w:sz="0" w:space="0" w:color="auto"/>
      </w:divBdr>
      <w:divsChild>
        <w:div w:id="2099061050">
          <w:marLeft w:val="0"/>
          <w:marRight w:val="0"/>
          <w:marTop w:val="0"/>
          <w:marBottom w:val="0"/>
          <w:divBdr>
            <w:top w:val="none" w:sz="0" w:space="0" w:color="auto"/>
            <w:left w:val="none" w:sz="0" w:space="0" w:color="auto"/>
            <w:bottom w:val="none" w:sz="0" w:space="0" w:color="auto"/>
            <w:right w:val="none" w:sz="0" w:space="0" w:color="auto"/>
          </w:divBdr>
        </w:div>
      </w:divsChild>
    </w:div>
    <w:div w:id="1166441409">
      <w:bodyDiv w:val="1"/>
      <w:marLeft w:val="0"/>
      <w:marRight w:val="0"/>
      <w:marTop w:val="0"/>
      <w:marBottom w:val="0"/>
      <w:divBdr>
        <w:top w:val="none" w:sz="0" w:space="0" w:color="auto"/>
        <w:left w:val="none" w:sz="0" w:space="0" w:color="auto"/>
        <w:bottom w:val="none" w:sz="0" w:space="0" w:color="auto"/>
        <w:right w:val="none" w:sz="0" w:space="0" w:color="auto"/>
      </w:divBdr>
      <w:divsChild>
        <w:div w:id="239021414">
          <w:marLeft w:val="0"/>
          <w:marRight w:val="0"/>
          <w:marTop w:val="0"/>
          <w:marBottom w:val="0"/>
          <w:divBdr>
            <w:top w:val="none" w:sz="0" w:space="0" w:color="auto"/>
            <w:left w:val="none" w:sz="0" w:space="0" w:color="auto"/>
            <w:bottom w:val="none" w:sz="0" w:space="0" w:color="auto"/>
            <w:right w:val="none" w:sz="0" w:space="0" w:color="auto"/>
          </w:divBdr>
        </w:div>
      </w:divsChild>
    </w:div>
    <w:div w:id="1245602368">
      <w:bodyDiv w:val="1"/>
      <w:marLeft w:val="0"/>
      <w:marRight w:val="0"/>
      <w:marTop w:val="0"/>
      <w:marBottom w:val="0"/>
      <w:divBdr>
        <w:top w:val="none" w:sz="0" w:space="0" w:color="auto"/>
        <w:left w:val="none" w:sz="0" w:space="0" w:color="auto"/>
        <w:bottom w:val="none" w:sz="0" w:space="0" w:color="auto"/>
        <w:right w:val="none" w:sz="0" w:space="0" w:color="auto"/>
      </w:divBdr>
    </w:div>
    <w:div w:id="1292050836">
      <w:bodyDiv w:val="1"/>
      <w:marLeft w:val="0"/>
      <w:marRight w:val="0"/>
      <w:marTop w:val="0"/>
      <w:marBottom w:val="0"/>
      <w:divBdr>
        <w:top w:val="none" w:sz="0" w:space="0" w:color="auto"/>
        <w:left w:val="none" w:sz="0" w:space="0" w:color="auto"/>
        <w:bottom w:val="none" w:sz="0" w:space="0" w:color="auto"/>
        <w:right w:val="none" w:sz="0" w:space="0" w:color="auto"/>
      </w:divBdr>
    </w:div>
    <w:div w:id="1302266280">
      <w:bodyDiv w:val="1"/>
      <w:marLeft w:val="0"/>
      <w:marRight w:val="0"/>
      <w:marTop w:val="0"/>
      <w:marBottom w:val="0"/>
      <w:divBdr>
        <w:top w:val="none" w:sz="0" w:space="0" w:color="auto"/>
        <w:left w:val="none" w:sz="0" w:space="0" w:color="auto"/>
        <w:bottom w:val="none" w:sz="0" w:space="0" w:color="auto"/>
        <w:right w:val="none" w:sz="0" w:space="0" w:color="auto"/>
      </w:divBdr>
      <w:divsChild>
        <w:div w:id="1718777689">
          <w:marLeft w:val="0"/>
          <w:marRight w:val="0"/>
          <w:marTop w:val="0"/>
          <w:marBottom w:val="0"/>
          <w:divBdr>
            <w:top w:val="none" w:sz="0" w:space="0" w:color="auto"/>
            <w:left w:val="none" w:sz="0" w:space="0" w:color="auto"/>
            <w:bottom w:val="none" w:sz="0" w:space="0" w:color="auto"/>
            <w:right w:val="none" w:sz="0" w:space="0" w:color="auto"/>
          </w:divBdr>
        </w:div>
      </w:divsChild>
    </w:div>
    <w:div w:id="1304778241">
      <w:bodyDiv w:val="1"/>
      <w:marLeft w:val="0"/>
      <w:marRight w:val="0"/>
      <w:marTop w:val="0"/>
      <w:marBottom w:val="0"/>
      <w:divBdr>
        <w:top w:val="none" w:sz="0" w:space="0" w:color="auto"/>
        <w:left w:val="none" w:sz="0" w:space="0" w:color="auto"/>
        <w:bottom w:val="none" w:sz="0" w:space="0" w:color="auto"/>
        <w:right w:val="none" w:sz="0" w:space="0" w:color="auto"/>
      </w:divBdr>
    </w:div>
    <w:div w:id="1343238942">
      <w:bodyDiv w:val="1"/>
      <w:marLeft w:val="0"/>
      <w:marRight w:val="0"/>
      <w:marTop w:val="0"/>
      <w:marBottom w:val="0"/>
      <w:divBdr>
        <w:top w:val="none" w:sz="0" w:space="0" w:color="auto"/>
        <w:left w:val="none" w:sz="0" w:space="0" w:color="auto"/>
        <w:bottom w:val="none" w:sz="0" w:space="0" w:color="auto"/>
        <w:right w:val="none" w:sz="0" w:space="0" w:color="auto"/>
      </w:divBdr>
    </w:div>
    <w:div w:id="1379091453">
      <w:bodyDiv w:val="1"/>
      <w:marLeft w:val="0"/>
      <w:marRight w:val="0"/>
      <w:marTop w:val="0"/>
      <w:marBottom w:val="0"/>
      <w:divBdr>
        <w:top w:val="none" w:sz="0" w:space="0" w:color="auto"/>
        <w:left w:val="none" w:sz="0" w:space="0" w:color="auto"/>
        <w:bottom w:val="none" w:sz="0" w:space="0" w:color="auto"/>
        <w:right w:val="none" w:sz="0" w:space="0" w:color="auto"/>
      </w:divBdr>
      <w:divsChild>
        <w:div w:id="767045647">
          <w:marLeft w:val="0"/>
          <w:marRight w:val="0"/>
          <w:marTop w:val="0"/>
          <w:marBottom w:val="0"/>
          <w:divBdr>
            <w:top w:val="none" w:sz="0" w:space="0" w:color="auto"/>
            <w:left w:val="none" w:sz="0" w:space="0" w:color="auto"/>
            <w:bottom w:val="none" w:sz="0" w:space="0" w:color="auto"/>
            <w:right w:val="none" w:sz="0" w:space="0" w:color="auto"/>
          </w:divBdr>
        </w:div>
      </w:divsChild>
    </w:div>
    <w:div w:id="1397825035">
      <w:bodyDiv w:val="1"/>
      <w:marLeft w:val="0"/>
      <w:marRight w:val="0"/>
      <w:marTop w:val="0"/>
      <w:marBottom w:val="0"/>
      <w:divBdr>
        <w:top w:val="none" w:sz="0" w:space="0" w:color="auto"/>
        <w:left w:val="none" w:sz="0" w:space="0" w:color="auto"/>
        <w:bottom w:val="none" w:sz="0" w:space="0" w:color="auto"/>
        <w:right w:val="none" w:sz="0" w:space="0" w:color="auto"/>
      </w:divBdr>
    </w:div>
    <w:div w:id="1446190613">
      <w:bodyDiv w:val="1"/>
      <w:marLeft w:val="0"/>
      <w:marRight w:val="0"/>
      <w:marTop w:val="0"/>
      <w:marBottom w:val="0"/>
      <w:divBdr>
        <w:top w:val="none" w:sz="0" w:space="0" w:color="auto"/>
        <w:left w:val="none" w:sz="0" w:space="0" w:color="auto"/>
        <w:bottom w:val="none" w:sz="0" w:space="0" w:color="auto"/>
        <w:right w:val="none" w:sz="0" w:space="0" w:color="auto"/>
      </w:divBdr>
      <w:divsChild>
        <w:div w:id="1454518444">
          <w:marLeft w:val="0"/>
          <w:marRight w:val="0"/>
          <w:marTop w:val="0"/>
          <w:marBottom w:val="0"/>
          <w:divBdr>
            <w:top w:val="none" w:sz="0" w:space="0" w:color="auto"/>
            <w:left w:val="none" w:sz="0" w:space="0" w:color="auto"/>
            <w:bottom w:val="none" w:sz="0" w:space="0" w:color="auto"/>
            <w:right w:val="none" w:sz="0" w:space="0" w:color="auto"/>
          </w:divBdr>
        </w:div>
      </w:divsChild>
    </w:div>
    <w:div w:id="1488938023">
      <w:bodyDiv w:val="1"/>
      <w:marLeft w:val="0"/>
      <w:marRight w:val="0"/>
      <w:marTop w:val="0"/>
      <w:marBottom w:val="0"/>
      <w:divBdr>
        <w:top w:val="none" w:sz="0" w:space="0" w:color="auto"/>
        <w:left w:val="none" w:sz="0" w:space="0" w:color="auto"/>
        <w:bottom w:val="none" w:sz="0" w:space="0" w:color="auto"/>
        <w:right w:val="none" w:sz="0" w:space="0" w:color="auto"/>
      </w:divBdr>
      <w:divsChild>
        <w:div w:id="519971211">
          <w:marLeft w:val="0"/>
          <w:marRight w:val="0"/>
          <w:marTop w:val="0"/>
          <w:marBottom w:val="0"/>
          <w:divBdr>
            <w:top w:val="none" w:sz="0" w:space="0" w:color="auto"/>
            <w:left w:val="none" w:sz="0" w:space="0" w:color="auto"/>
            <w:bottom w:val="none" w:sz="0" w:space="0" w:color="auto"/>
            <w:right w:val="none" w:sz="0" w:space="0" w:color="auto"/>
          </w:divBdr>
        </w:div>
      </w:divsChild>
    </w:div>
    <w:div w:id="1510411210">
      <w:bodyDiv w:val="1"/>
      <w:marLeft w:val="0"/>
      <w:marRight w:val="0"/>
      <w:marTop w:val="0"/>
      <w:marBottom w:val="0"/>
      <w:divBdr>
        <w:top w:val="none" w:sz="0" w:space="0" w:color="auto"/>
        <w:left w:val="none" w:sz="0" w:space="0" w:color="auto"/>
        <w:bottom w:val="none" w:sz="0" w:space="0" w:color="auto"/>
        <w:right w:val="none" w:sz="0" w:space="0" w:color="auto"/>
      </w:divBdr>
    </w:div>
    <w:div w:id="1685668231">
      <w:bodyDiv w:val="1"/>
      <w:marLeft w:val="0"/>
      <w:marRight w:val="0"/>
      <w:marTop w:val="0"/>
      <w:marBottom w:val="0"/>
      <w:divBdr>
        <w:top w:val="none" w:sz="0" w:space="0" w:color="auto"/>
        <w:left w:val="none" w:sz="0" w:space="0" w:color="auto"/>
        <w:bottom w:val="none" w:sz="0" w:space="0" w:color="auto"/>
        <w:right w:val="none" w:sz="0" w:space="0" w:color="auto"/>
      </w:divBdr>
      <w:divsChild>
        <w:div w:id="796919090">
          <w:marLeft w:val="0"/>
          <w:marRight w:val="0"/>
          <w:marTop w:val="0"/>
          <w:marBottom w:val="0"/>
          <w:divBdr>
            <w:top w:val="none" w:sz="0" w:space="0" w:color="auto"/>
            <w:left w:val="none" w:sz="0" w:space="0" w:color="auto"/>
            <w:bottom w:val="none" w:sz="0" w:space="0" w:color="auto"/>
            <w:right w:val="none" w:sz="0" w:space="0" w:color="auto"/>
          </w:divBdr>
        </w:div>
      </w:divsChild>
    </w:div>
    <w:div w:id="1731608465">
      <w:bodyDiv w:val="1"/>
      <w:marLeft w:val="0"/>
      <w:marRight w:val="0"/>
      <w:marTop w:val="0"/>
      <w:marBottom w:val="0"/>
      <w:divBdr>
        <w:top w:val="none" w:sz="0" w:space="0" w:color="auto"/>
        <w:left w:val="none" w:sz="0" w:space="0" w:color="auto"/>
        <w:bottom w:val="none" w:sz="0" w:space="0" w:color="auto"/>
        <w:right w:val="none" w:sz="0" w:space="0" w:color="auto"/>
      </w:divBdr>
      <w:divsChild>
        <w:div w:id="1802377524">
          <w:marLeft w:val="0"/>
          <w:marRight w:val="0"/>
          <w:marTop w:val="0"/>
          <w:marBottom w:val="0"/>
          <w:divBdr>
            <w:top w:val="none" w:sz="0" w:space="0" w:color="auto"/>
            <w:left w:val="none" w:sz="0" w:space="0" w:color="auto"/>
            <w:bottom w:val="none" w:sz="0" w:space="0" w:color="auto"/>
            <w:right w:val="none" w:sz="0" w:space="0" w:color="auto"/>
          </w:divBdr>
        </w:div>
      </w:divsChild>
    </w:div>
    <w:div w:id="1765607798">
      <w:bodyDiv w:val="1"/>
      <w:marLeft w:val="0"/>
      <w:marRight w:val="0"/>
      <w:marTop w:val="0"/>
      <w:marBottom w:val="0"/>
      <w:divBdr>
        <w:top w:val="none" w:sz="0" w:space="0" w:color="auto"/>
        <w:left w:val="none" w:sz="0" w:space="0" w:color="auto"/>
        <w:bottom w:val="none" w:sz="0" w:space="0" w:color="auto"/>
        <w:right w:val="none" w:sz="0" w:space="0" w:color="auto"/>
      </w:divBdr>
      <w:divsChild>
        <w:div w:id="1584100900">
          <w:marLeft w:val="0"/>
          <w:marRight w:val="0"/>
          <w:marTop w:val="0"/>
          <w:marBottom w:val="0"/>
          <w:divBdr>
            <w:top w:val="none" w:sz="0" w:space="0" w:color="auto"/>
            <w:left w:val="none" w:sz="0" w:space="0" w:color="auto"/>
            <w:bottom w:val="none" w:sz="0" w:space="0" w:color="auto"/>
            <w:right w:val="none" w:sz="0" w:space="0" w:color="auto"/>
          </w:divBdr>
        </w:div>
      </w:divsChild>
    </w:div>
    <w:div w:id="1777482366">
      <w:bodyDiv w:val="1"/>
      <w:marLeft w:val="0"/>
      <w:marRight w:val="0"/>
      <w:marTop w:val="0"/>
      <w:marBottom w:val="0"/>
      <w:divBdr>
        <w:top w:val="none" w:sz="0" w:space="0" w:color="auto"/>
        <w:left w:val="none" w:sz="0" w:space="0" w:color="auto"/>
        <w:bottom w:val="none" w:sz="0" w:space="0" w:color="auto"/>
        <w:right w:val="none" w:sz="0" w:space="0" w:color="auto"/>
      </w:divBdr>
    </w:div>
    <w:div w:id="1780220333">
      <w:bodyDiv w:val="1"/>
      <w:marLeft w:val="0"/>
      <w:marRight w:val="0"/>
      <w:marTop w:val="0"/>
      <w:marBottom w:val="0"/>
      <w:divBdr>
        <w:top w:val="none" w:sz="0" w:space="0" w:color="auto"/>
        <w:left w:val="none" w:sz="0" w:space="0" w:color="auto"/>
        <w:bottom w:val="none" w:sz="0" w:space="0" w:color="auto"/>
        <w:right w:val="none" w:sz="0" w:space="0" w:color="auto"/>
      </w:divBdr>
      <w:divsChild>
        <w:div w:id="1090740277">
          <w:marLeft w:val="0"/>
          <w:marRight w:val="0"/>
          <w:marTop w:val="0"/>
          <w:marBottom w:val="0"/>
          <w:divBdr>
            <w:top w:val="none" w:sz="0" w:space="0" w:color="auto"/>
            <w:left w:val="none" w:sz="0" w:space="0" w:color="auto"/>
            <w:bottom w:val="none" w:sz="0" w:space="0" w:color="auto"/>
            <w:right w:val="none" w:sz="0" w:space="0" w:color="auto"/>
          </w:divBdr>
          <w:divsChild>
            <w:div w:id="700666330">
              <w:marLeft w:val="0"/>
              <w:marRight w:val="0"/>
              <w:marTop w:val="0"/>
              <w:marBottom w:val="0"/>
              <w:divBdr>
                <w:top w:val="none" w:sz="0" w:space="0" w:color="auto"/>
                <w:left w:val="none" w:sz="0" w:space="0" w:color="auto"/>
                <w:bottom w:val="none" w:sz="0" w:space="0" w:color="auto"/>
                <w:right w:val="none" w:sz="0" w:space="0" w:color="auto"/>
              </w:divBdr>
              <w:divsChild>
                <w:div w:id="1284144194">
                  <w:marLeft w:val="0"/>
                  <w:marRight w:val="0"/>
                  <w:marTop w:val="0"/>
                  <w:marBottom w:val="0"/>
                  <w:divBdr>
                    <w:top w:val="none" w:sz="0" w:space="0" w:color="auto"/>
                    <w:left w:val="none" w:sz="0" w:space="0" w:color="auto"/>
                    <w:bottom w:val="none" w:sz="0" w:space="0" w:color="auto"/>
                    <w:right w:val="none" w:sz="0" w:space="0" w:color="auto"/>
                  </w:divBdr>
                  <w:divsChild>
                    <w:div w:id="1389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74937">
      <w:bodyDiv w:val="1"/>
      <w:marLeft w:val="0"/>
      <w:marRight w:val="0"/>
      <w:marTop w:val="0"/>
      <w:marBottom w:val="0"/>
      <w:divBdr>
        <w:top w:val="none" w:sz="0" w:space="0" w:color="auto"/>
        <w:left w:val="none" w:sz="0" w:space="0" w:color="auto"/>
        <w:bottom w:val="none" w:sz="0" w:space="0" w:color="auto"/>
        <w:right w:val="none" w:sz="0" w:space="0" w:color="auto"/>
      </w:divBdr>
      <w:divsChild>
        <w:div w:id="1712463583">
          <w:marLeft w:val="0"/>
          <w:marRight w:val="0"/>
          <w:marTop w:val="0"/>
          <w:marBottom w:val="0"/>
          <w:divBdr>
            <w:top w:val="none" w:sz="0" w:space="0" w:color="auto"/>
            <w:left w:val="none" w:sz="0" w:space="0" w:color="auto"/>
            <w:bottom w:val="none" w:sz="0" w:space="0" w:color="auto"/>
            <w:right w:val="none" w:sz="0" w:space="0" w:color="auto"/>
          </w:divBdr>
        </w:div>
      </w:divsChild>
    </w:div>
    <w:div w:id="1812168234">
      <w:bodyDiv w:val="1"/>
      <w:marLeft w:val="0"/>
      <w:marRight w:val="0"/>
      <w:marTop w:val="0"/>
      <w:marBottom w:val="0"/>
      <w:divBdr>
        <w:top w:val="none" w:sz="0" w:space="0" w:color="auto"/>
        <w:left w:val="none" w:sz="0" w:space="0" w:color="auto"/>
        <w:bottom w:val="none" w:sz="0" w:space="0" w:color="auto"/>
        <w:right w:val="none" w:sz="0" w:space="0" w:color="auto"/>
      </w:divBdr>
      <w:divsChild>
        <w:div w:id="1316837448">
          <w:marLeft w:val="0"/>
          <w:marRight w:val="0"/>
          <w:marTop w:val="0"/>
          <w:marBottom w:val="0"/>
          <w:divBdr>
            <w:top w:val="none" w:sz="0" w:space="0" w:color="auto"/>
            <w:left w:val="none" w:sz="0" w:space="0" w:color="auto"/>
            <w:bottom w:val="none" w:sz="0" w:space="0" w:color="auto"/>
            <w:right w:val="none" w:sz="0" w:space="0" w:color="auto"/>
          </w:divBdr>
        </w:div>
      </w:divsChild>
    </w:div>
    <w:div w:id="1818960526">
      <w:bodyDiv w:val="1"/>
      <w:marLeft w:val="0"/>
      <w:marRight w:val="0"/>
      <w:marTop w:val="0"/>
      <w:marBottom w:val="0"/>
      <w:divBdr>
        <w:top w:val="none" w:sz="0" w:space="0" w:color="auto"/>
        <w:left w:val="none" w:sz="0" w:space="0" w:color="auto"/>
        <w:bottom w:val="none" w:sz="0" w:space="0" w:color="auto"/>
        <w:right w:val="none" w:sz="0" w:space="0" w:color="auto"/>
      </w:divBdr>
      <w:divsChild>
        <w:div w:id="2084832099">
          <w:marLeft w:val="0"/>
          <w:marRight w:val="0"/>
          <w:marTop w:val="0"/>
          <w:marBottom w:val="0"/>
          <w:divBdr>
            <w:top w:val="none" w:sz="0" w:space="0" w:color="auto"/>
            <w:left w:val="none" w:sz="0" w:space="0" w:color="auto"/>
            <w:bottom w:val="none" w:sz="0" w:space="0" w:color="auto"/>
            <w:right w:val="none" w:sz="0" w:space="0" w:color="auto"/>
          </w:divBdr>
          <w:divsChild>
            <w:div w:id="307905514">
              <w:marLeft w:val="0"/>
              <w:marRight w:val="0"/>
              <w:marTop w:val="0"/>
              <w:marBottom w:val="0"/>
              <w:divBdr>
                <w:top w:val="none" w:sz="0" w:space="0" w:color="auto"/>
                <w:left w:val="none" w:sz="0" w:space="0" w:color="auto"/>
                <w:bottom w:val="none" w:sz="0" w:space="0" w:color="auto"/>
                <w:right w:val="none" w:sz="0" w:space="0" w:color="auto"/>
              </w:divBdr>
              <w:divsChild>
                <w:div w:id="1353339637">
                  <w:marLeft w:val="0"/>
                  <w:marRight w:val="0"/>
                  <w:marTop w:val="0"/>
                  <w:marBottom w:val="0"/>
                  <w:divBdr>
                    <w:top w:val="none" w:sz="0" w:space="0" w:color="auto"/>
                    <w:left w:val="none" w:sz="0" w:space="0" w:color="auto"/>
                    <w:bottom w:val="none" w:sz="0" w:space="0" w:color="auto"/>
                    <w:right w:val="none" w:sz="0" w:space="0" w:color="auto"/>
                  </w:divBdr>
                  <w:divsChild>
                    <w:div w:id="16985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5289">
      <w:bodyDiv w:val="1"/>
      <w:marLeft w:val="0"/>
      <w:marRight w:val="0"/>
      <w:marTop w:val="0"/>
      <w:marBottom w:val="0"/>
      <w:divBdr>
        <w:top w:val="none" w:sz="0" w:space="0" w:color="auto"/>
        <w:left w:val="none" w:sz="0" w:space="0" w:color="auto"/>
        <w:bottom w:val="none" w:sz="0" w:space="0" w:color="auto"/>
        <w:right w:val="none" w:sz="0" w:space="0" w:color="auto"/>
      </w:divBdr>
    </w:div>
    <w:div w:id="2016347318">
      <w:bodyDiv w:val="1"/>
      <w:marLeft w:val="0"/>
      <w:marRight w:val="0"/>
      <w:marTop w:val="0"/>
      <w:marBottom w:val="0"/>
      <w:divBdr>
        <w:top w:val="none" w:sz="0" w:space="0" w:color="auto"/>
        <w:left w:val="none" w:sz="0" w:space="0" w:color="auto"/>
        <w:bottom w:val="none" w:sz="0" w:space="0" w:color="auto"/>
        <w:right w:val="none" w:sz="0" w:space="0" w:color="auto"/>
      </w:divBdr>
    </w:div>
    <w:div w:id="2104759813">
      <w:bodyDiv w:val="1"/>
      <w:marLeft w:val="0"/>
      <w:marRight w:val="0"/>
      <w:marTop w:val="0"/>
      <w:marBottom w:val="0"/>
      <w:divBdr>
        <w:top w:val="none" w:sz="0" w:space="0" w:color="auto"/>
        <w:left w:val="none" w:sz="0" w:space="0" w:color="auto"/>
        <w:bottom w:val="none" w:sz="0" w:space="0" w:color="auto"/>
        <w:right w:val="none" w:sz="0" w:space="0" w:color="auto"/>
      </w:divBdr>
    </w:div>
    <w:div w:id="2123262415">
      <w:bodyDiv w:val="1"/>
      <w:marLeft w:val="0"/>
      <w:marRight w:val="0"/>
      <w:marTop w:val="0"/>
      <w:marBottom w:val="0"/>
      <w:divBdr>
        <w:top w:val="none" w:sz="0" w:space="0" w:color="auto"/>
        <w:left w:val="none" w:sz="0" w:space="0" w:color="auto"/>
        <w:bottom w:val="none" w:sz="0" w:space="0" w:color="auto"/>
        <w:right w:val="none" w:sz="0" w:space="0" w:color="auto"/>
      </w:divBdr>
      <w:divsChild>
        <w:div w:id="172316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man_71@yahoo.com" TargetMode="External"/><Relationship Id="rId13" Type="http://schemas.openxmlformats.org/officeDocument/2006/relationships/hyperlink" Target="http://www.asian-esp-journal.com/December_2005_pr.php" TargetMode="External"/><Relationship Id="rId3" Type="http://schemas.microsoft.com/office/2007/relationships/stylesWithEffects" Target="stylesWithEffects.xml"/><Relationship Id="rId7" Type="http://schemas.openxmlformats.org/officeDocument/2006/relationships/hyperlink" Target="mailto:dinn_wahyudin.@.upi.edu" TargetMode="External"/><Relationship Id="rId12" Type="http://schemas.openxmlformats.org/officeDocument/2006/relationships/hyperlink" Target="http://www.espworld.info/Articles_17/PDF/On%20the%20Relationship%20between%20ESP%20%26%20EGP%20%28Mohseni%20Far%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amsdhl@gmail.com" TargetMode="External"/><Relationship Id="rId11" Type="http://schemas.openxmlformats.org/officeDocument/2006/relationships/hyperlink" Target="https://eprints.uns.ac.id/288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js.borneo.ac.id/ojs/index.php/JED/article/view/42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2020-07-02T06:49:00Z</dcterms:created>
  <dcterms:modified xsi:type="dcterms:W3CDTF">2020-07-02T06:49:00Z</dcterms:modified>
</cp:coreProperties>
</file>